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B4F8" w14:textId="77777777" w:rsidR="00882449" w:rsidRDefault="00882449" w:rsidP="00FC5997">
      <w:pPr>
        <w:jc w:val="center"/>
      </w:pPr>
    </w:p>
    <w:p w14:paraId="047B8904" w14:textId="4B8655BE" w:rsidR="00FC5997" w:rsidRDefault="00FC5997" w:rsidP="00FC5997">
      <w:pPr>
        <w:jc w:val="center"/>
      </w:pPr>
      <w:r>
        <w:t xml:space="preserve">BOARD OF SELECTMEN’S </w:t>
      </w:r>
      <w:r w:rsidR="00C466EA">
        <w:t xml:space="preserve">MEETING </w:t>
      </w:r>
      <w:r w:rsidR="00080A7E">
        <w:t>MINUTES</w:t>
      </w:r>
    </w:p>
    <w:p w14:paraId="534AD91F" w14:textId="19BB3B21" w:rsidR="00FC5997" w:rsidRDefault="001646ED" w:rsidP="00FC5997">
      <w:pPr>
        <w:jc w:val="center"/>
      </w:pPr>
      <w:r>
        <w:t>October 28, 2021</w:t>
      </w:r>
    </w:p>
    <w:p w14:paraId="2A28ECCC" w14:textId="470FCE0D" w:rsidR="00FC5997" w:rsidRPr="00C466EA" w:rsidRDefault="00D173D6" w:rsidP="00C466EA">
      <w:pPr>
        <w:jc w:val="center"/>
      </w:pPr>
      <w:r>
        <w:t>Regular Business</w:t>
      </w:r>
      <w:r w:rsidR="00F47EDC">
        <w:t xml:space="preserve"> 6:00 pm</w:t>
      </w:r>
    </w:p>
    <w:p w14:paraId="62437A8A" w14:textId="038AE5E3" w:rsidR="00F47EDC" w:rsidRDefault="00050091" w:rsidP="00B07B8B">
      <w:pPr>
        <w:jc w:val="center"/>
        <w:rPr>
          <w:iCs/>
        </w:rPr>
      </w:pPr>
      <w:r>
        <w:rPr>
          <w:iCs/>
        </w:rPr>
        <w:t>Canton</w:t>
      </w:r>
      <w:r w:rsidR="00B07B8B">
        <w:rPr>
          <w:iCs/>
        </w:rPr>
        <w:t xml:space="preserve"> Town Office</w:t>
      </w:r>
    </w:p>
    <w:p w14:paraId="5A7737C2" w14:textId="42465131" w:rsidR="00B07B8B" w:rsidRPr="00242477" w:rsidRDefault="00B07B8B" w:rsidP="00B07B8B">
      <w:pPr>
        <w:jc w:val="center"/>
        <w:rPr>
          <w:iCs/>
        </w:rPr>
      </w:pPr>
      <w:r>
        <w:rPr>
          <w:iCs/>
        </w:rPr>
        <w:t xml:space="preserve">Public </w:t>
      </w:r>
      <w:r w:rsidR="00050091">
        <w:rPr>
          <w:iCs/>
        </w:rPr>
        <w:t xml:space="preserve">also </w:t>
      </w:r>
      <w:r>
        <w:rPr>
          <w:iCs/>
        </w:rPr>
        <w:t>invited to join meeting via Zoom</w:t>
      </w:r>
    </w:p>
    <w:p w14:paraId="1979ABB9" w14:textId="77777777" w:rsidR="00E12900" w:rsidRDefault="0082183E" w:rsidP="00E12900">
      <w:pPr>
        <w:jc w:val="center"/>
        <w:rPr>
          <w:rFonts w:ascii="Helvetica" w:eastAsia="Times New Roman" w:hAnsi="Helvetica" w:cs="Helvetica"/>
        </w:rPr>
      </w:pPr>
      <w:hyperlink r:id="rId8" w:history="1">
        <w:r w:rsidR="00E12900">
          <w:rPr>
            <w:rStyle w:val="Hyperlink"/>
            <w:rFonts w:ascii="Helvetica" w:eastAsia="Times New Roman" w:hAnsi="Helvetica" w:cs="Helvetica"/>
          </w:rPr>
          <w:t>https://us06web.zoom.us/j/88990441571?pwd=cENVSGxoMEJ4cUtaSVQ4aHo3ZXVHUT09</w:t>
        </w:r>
      </w:hyperlink>
    </w:p>
    <w:p w14:paraId="6BBD8829" w14:textId="77777777" w:rsidR="00E12900" w:rsidRDefault="00E12900" w:rsidP="00E12900">
      <w:pPr>
        <w:jc w:val="center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Passcode: 307031</w:t>
      </w:r>
    </w:p>
    <w:p w14:paraId="15F7878E" w14:textId="5B3399CC" w:rsidR="00266A26" w:rsidRPr="00BB54AE" w:rsidRDefault="00BB54AE" w:rsidP="00FC5997">
      <w:pPr>
        <w:rPr>
          <w:i/>
        </w:rPr>
      </w:pPr>
      <w:r w:rsidRPr="00BB54AE">
        <w:rPr>
          <w:i/>
        </w:rPr>
        <w:t>Selectmen present: Russell Adams, Carole Robbins, Brian Keene, Kristi Carrier &amp; Scotty Kilbreth</w:t>
      </w:r>
    </w:p>
    <w:p w14:paraId="65A0079D" w14:textId="77EA65EA" w:rsidR="00BB54AE" w:rsidRPr="00BB54AE" w:rsidRDefault="00BB54AE" w:rsidP="00FC5997">
      <w:pPr>
        <w:rPr>
          <w:i/>
        </w:rPr>
      </w:pPr>
      <w:r w:rsidRPr="00BB54AE">
        <w:rPr>
          <w:i/>
        </w:rPr>
        <w:t>Staff Present: Carol Buzzell</w:t>
      </w:r>
      <w:r>
        <w:rPr>
          <w:i/>
        </w:rPr>
        <w:t xml:space="preserve">, </w:t>
      </w:r>
      <w:r w:rsidRPr="00BB54AE">
        <w:rPr>
          <w:i/>
        </w:rPr>
        <w:t>Nicki Girard</w:t>
      </w:r>
      <w:r>
        <w:rPr>
          <w:i/>
        </w:rPr>
        <w:t xml:space="preserve"> &amp; Vernice Boyce</w:t>
      </w:r>
    </w:p>
    <w:p w14:paraId="50A20B52" w14:textId="2968D9A5" w:rsidR="00BB54AE" w:rsidRDefault="00BB54AE" w:rsidP="00FC5997">
      <w:pPr>
        <w:rPr>
          <w:i/>
        </w:rPr>
      </w:pPr>
      <w:r w:rsidRPr="00BB54AE">
        <w:rPr>
          <w:i/>
        </w:rPr>
        <w:t>Others present: Reporter Marianne Hutchinson, Phyllis &amp; Rene Ouellette, Jason Vaughan, Anne Chamberlin &amp; Loretta Blancato</w:t>
      </w:r>
      <w:r>
        <w:rPr>
          <w:i/>
        </w:rPr>
        <w:t>. Diane Ray &amp; Liz Rothrock attended via zoom.</w:t>
      </w:r>
    </w:p>
    <w:p w14:paraId="3672627D" w14:textId="77777777" w:rsidR="00BB54AE" w:rsidRPr="00BB54AE" w:rsidRDefault="00BB54AE" w:rsidP="00FC5997">
      <w:pPr>
        <w:rPr>
          <w:i/>
        </w:rPr>
      </w:pPr>
    </w:p>
    <w:p w14:paraId="203AEC49" w14:textId="704A7F72" w:rsidR="00C466EA" w:rsidRPr="00BB54AE" w:rsidRDefault="00C466EA" w:rsidP="00F47EDC">
      <w:pPr>
        <w:pStyle w:val="ListParagraph"/>
        <w:numPr>
          <w:ilvl w:val="0"/>
          <w:numId w:val="4"/>
        </w:numPr>
        <w:rPr>
          <w:i/>
        </w:rPr>
      </w:pPr>
      <w:r w:rsidRPr="00242477">
        <w:rPr>
          <w:iCs/>
        </w:rPr>
        <w:t>Call meeting to order</w:t>
      </w:r>
      <w:r w:rsidR="00BB54AE">
        <w:rPr>
          <w:iCs/>
        </w:rPr>
        <w:t xml:space="preserve"> – </w:t>
      </w:r>
      <w:r w:rsidR="00BB54AE" w:rsidRPr="00BB54AE">
        <w:rPr>
          <w:i/>
        </w:rPr>
        <w:t xml:space="preserve">Meeting called to order by Russell at </w:t>
      </w:r>
      <w:r w:rsidR="0082183E">
        <w:rPr>
          <w:i/>
        </w:rPr>
        <w:t>6</w:t>
      </w:r>
      <w:r w:rsidR="00BB54AE" w:rsidRPr="00BB54AE">
        <w:rPr>
          <w:i/>
        </w:rPr>
        <w:t>:06pm</w:t>
      </w:r>
    </w:p>
    <w:p w14:paraId="77073C0F" w14:textId="69C170E6" w:rsidR="00F47EDC" w:rsidRPr="00242477" w:rsidRDefault="00FC5997" w:rsidP="00C466EA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Pledge of Allegiance</w:t>
      </w:r>
    </w:p>
    <w:p w14:paraId="1C689AA6" w14:textId="44D11038" w:rsidR="00FA65D3" w:rsidRPr="00242477" w:rsidRDefault="00CE6D55" w:rsidP="00F47EDC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Public Comment – 15 Minutes</w:t>
      </w:r>
      <w:r w:rsidR="00CC394F">
        <w:rPr>
          <w:iCs/>
        </w:rPr>
        <w:t xml:space="preserve"> -</w:t>
      </w:r>
      <w:r w:rsidR="00CC394F" w:rsidRPr="00CC394F">
        <w:rPr>
          <w:i/>
        </w:rPr>
        <w:t>Diane Ray stated that Green Lantern is on the agenda tonight if interested they can put together more detailed info.</w:t>
      </w:r>
      <w:r w:rsidR="00CC394F">
        <w:rPr>
          <w:iCs/>
        </w:rPr>
        <w:t xml:space="preserve"> </w:t>
      </w:r>
    </w:p>
    <w:p w14:paraId="3D1515A0" w14:textId="48D3F45A" w:rsidR="00C466EA" w:rsidRPr="00242477" w:rsidRDefault="00745BBB" w:rsidP="00F47EDC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 xml:space="preserve">Acceptance of Minutes – </w:t>
      </w:r>
      <w:r w:rsidR="00522CF7">
        <w:rPr>
          <w:iCs/>
        </w:rPr>
        <w:t>October 14, 2021</w:t>
      </w:r>
      <w:r w:rsidR="00CC394F">
        <w:rPr>
          <w:iCs/>
        </w:rPr>
        <w:t xml:space="preserve">- </w:t>
      </w:r>
      <w:r w:rsidR="00CC394F" w:rsidRPr="00CC394F">
        <w:rPr>
          <w:i/>
        </w:rPr>
        <w:t>Scotty motioned to accept minutes with correction to change the watershed project cost to $5,500. Carole Robbins second. All in favor.</w:t>
      </w:r>
      <w:r w:rsidR="00CC394F">
        <w:rPr>
          <w:iCs/>
        </w:rPr>
        <w:t xml:space="preserve"> </w:t>
      </w:r>
    </w:p>
    <w:p w14:paraId="389B6624" w14:textId="77777777" w:rsidR="00C466EA" w:rsidRPr="00242477" w:rsidRDefault="00C466EA" w:rsidP="00F47EDC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Old Business</w:t>
      </w:r>
    </w:p>
    <w:p w14:paraId="03EA78B9" w14:textId="3B75FCCF" w:rsidR="007D399D" w:rsidRPr="00212421" w:rsidRDefault="00281BA6" w:rsidP="00C466EA">
      <w:pPr>
        <w:pStyle w:val="ListParagraph"/>
        <w:numPr>
          <w:ilvl w:val="0"/>
          <w:numId w:val="8"/>
        </w:numPr>
        <w:rPr>
          <w:i/>
        </w:rPr>
      </w:pPr>
      <w:r>
        <w:rPr>
          <w:iCs/>
        </w:rPr>
        <w:t>Draft Audit</w:t>
      </w:r>
      <w:r w:rsidR="00CC394F">
        <w:rPr>
          <w:iCs/>
        </w:rPr>
        <w:t xml:space="preserve">- </w:t>
      </w:r>
      <w:r w:rsidR="00CC394F" w:rsidRPr="00CC394F">
        <w:rPr>
          <w:i/>
        </w:rPr>
        <w:t xml:space="preserve">Vernice gave a </w:t>
      </w:r>
      <w:r w:rsidR="00A87BE8">
        <w:rPr>
          <w:i/>
        </w:rPr>
        <w:t>summary</w:t>
      </w:r>
      <w:r w:rsidR="00CC394F" w:rsidRPr="00CC394F">
        <w:rPr>
          <w:i/>
        </w:rPr>
        <w:t xml:space="preserve"> </w:t>
      </w:r>
      <w:r w:rsidR="00CC394F" w:rsidRPr="00212421">
        <w:rPr>
          <w:i/>
        </w:rPr>
        <w:t>of</w:t>
      </w:r>
      <w:r w:rsidR="00212421" w:rsidRPr="00212421">
        <w:rPr>
          <w:i/>
        </w:rPr>
        <w:t xml:space="preserve"> the draft audit</w:t>
      </w:r>
      <w:r w:rsidR="00CC394F">
        <w:rPr>
          <w:iCs/>
        </w:rPr>
        <w:t xml:space="preserve"> </w:t>
      </w:r>
      <w:r w:rsidR="00212421" w:rsidRPr="00212421">
        <w:rPr>
          <w:i/>
        </w:rPr>
        <w:t>performed by RHR Smith &amp; Company</w:t>
      </w:r>
      <w:r w:rsidR="00212421">
        <w:rPr>
          <w:i/>
        </w:rPr>
        <w:t xml:space="preserve"> and gave suggestions for next years budget. </w:t>
      </w:r>
      <w:r w:rsidR="00A87BE8">
        <w:rPr>
          <w:i/>
        </w:rPr>
        <w:t xml:space="preserve">Kristi asked if there was a way to compare the last five years. Vernice will look into it. Brian Keene motioned to accept the draft </w:t>
      </w:r>
      <w:r w:rsidR="00520EE5">
        <w:rPr>
          <w:i/>
        </w:rPr>
        <w:t>audit;</w:t>
      </w:r>
      <w:r w:rsidR="00A87BE8">
        <w:rPr>
          <w:i/>
        </w:rPr>
        <w:t xml:space="preserve"> Carole Robbins seconded. All in favor. </w:t>
      </w:r>
    </w:p>
    <w:p w14:paraId="19F9C6F7" w14:textId="49082335" w:rsidR="00C77ABC" w:rsidRPr="00A87BE8" w:rsidRDefault="00281BA6" w:rsidP="00C466EA">
      <w:pPr>
        <w:pStyle w:val="ListParagraph"/>
        <w:numPr>
          <w:ilvl w:val="0"/>
          <w:numId w:val="8"/>
        </w:numPr>
        <w:rPr>
          <w:iCs/>
        </w:rPr>
      </w:pPr>
      <w:r w:rsidRPr="00A87BE8">
        <w:rPr>
          <w:iCs/>
        </w:rPr>
        <w:t>Fund Balance Policy-Vernice</w:t>
      </w:r>
      <w:r w:rsidR="00A87BE8">
        <w:rPr>
          <w:iCs/>
        </w:rPr>
        <w:t xml:space="preserve"> </w:t>
      </w:r>
      <w:r w:rsidR="00A87BE8">
        <w:rPr>
          <w:i/>
        </w:rPr>
        <w:t xml:space="preserve">-Kristi suggested to do more research before adopting a Fund Balance Policy. </w:t>
      </w:r>
    </w:p>
    <w:p w14:paraId="3040F47D" w14:textId="5E7088B2" w:rsidR="007F6A51" w:rsidRDefault="007F6A51" w:rsidP="00C466E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American Rescue Plan Act-funds &amp; questionnaire-</w:t>
      </w:r>
      <w:r w:rsidRPr="00522B4D">
        <w:rPr>
          <w:i/>
        </w:rPr>
        <w:t>Carol B</w:t>
      </w:r>
      <w:r w:rsidR="00522B4D" w:rsidRPr="00522B4D">
        <w:rPr>
          <w:i/>
        </w:rPr>
        <w:t>uzzell reported</w:t>
      </w:r>
      <w:r w:rsidR="00522B4D">
        <w:rPr>
          <w:i/>
        </w:rPr>
        <w:t xml:space="preserve"> that the town will receive a total of $115,966.14 in funds in which half has already been received. </w:t>
      </w:r>
      <w:r w:rsidR="00525841">
        <w:rPr>
          <w:i/>
        </w:rPr>
        <w:t xml:space="preserve">The last half will be received next year. </w:t>
      </w:r>
      <w:r w:rsidR="00522B4D">
        <w:rPr>
          <w:iCs/>
        </w:rPr>
        <w:t xml:space="preserve"> </w:t>
      </w:r>
    </w:p>
    <w:p w14:paraId="3FEE45B5" w14:textId="6BB435E9" w:rsidR="00281BA6" w:rsidRDefault="003C6AAA" w:rsidP="00C466E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CEO report</w:t>
      </w:r>
      <w:r w:rsidR="001346D2">
        <w:rPr>
          <w:iCs/>
        </w:rPr>
        <w:t>- unsafe properties</w:t>
      </w:r>
      <w:r w:rsidR="00E5646A">
        <w:rPr>
          <w:iCs/>
        </w:rPr>
        <w:t xml:space="preserve"> </w:t>
      </w:r>
      <w:r w:rsidR="00E5646A" w:rsidRPr="00E5646A">
        <w:rPr>
          <w:i/>
        </w:rPr>
        <w:t>– a written update was received by the CEO</w:t>
      </w:r>
      <w:r w:rsidR="00E5646A">
        <w:rPr>
          <w:i/>
        </w:rPr>
        <w:t xml:space="preserve"> Scott Mills and he’ll continue to monitor Hayford Court and report any changes. </w:t>
      </w:r>
    </w:p>
    <w:p w14:paraId="2F64711C" w14:textId="7EC3CF35" w:rsidR="001346D2" w:rsidRPr="00525841" w:rsidRDefault="001346D2" w:rsidP="00C466EA">
      <w:pPr>
        <w:pStyle w:val="ListParagraph"/>
        <w:numPr>
          <w:ilvl w:val="0"/>
          <w:numId w:val="8"/>
        </w:numPr>
        <w:rPr>
          <w:i/>
        </w:rPr>
      </w:pPr>
      <w:r>
        <w:rPr>
          <w:iCs/>
        </w:rPr>
        <w:t>Town Office outdoor sign-</w:t>
      </w:r>
      <w:r w:rsidRPr="00525841">
        <w:rPr>
          <w:i/>
        </w:rPr>
        <w:t>Kristi</w:t>
      </w:r>
      <w:r w:rsidR="00525841" w:rsidRPr="00525841">
        <w:rPr>
          <w:i/>
        </w:rPr>
        <w:t xml:space="preserve"> reported that NeoKraft is coming next week to give us an estimate. </w:t>
      </w:r>
    </w:p>
    <w:p w14:paraId="7588C03A" w14:textId="4E1A8C88" w:rsidR="001346D2" w:rsidRDefault="001346D2" w:rsidP="00C466E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Mud in playground- Kristi</w:t>
      </w:r>
      <w:r w:rsidR="00525841">
        <w:rPr>
          <w:iCs/>
        </w:rPr>
        <w:t xml:space="preserve">- </w:t>
      </w:r>
      <w:r w:rsidR="00525841" w:rsidRPr="00525841">
        <w:rPr>
          <w:i/>
        </w:rPr>
        <w:t>needs mulch in some areas</w:t>
      </w:r>
    </w:p>
    <w:p w14:paraId="05D9EBA7" w14:textId="341D6E5B" w:rsidR="001346D2" w:rsidRDefault="001346D2" w:rsidP="00C466E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 xml:space="preserve">quote </w:t>
      </w:r>
      <w:r w:rsidR="00B37311">
        <w:rPr>
          <w:iCs/>
        </w:rPr>
        <w:t>to install</w:t>
      </w:r>
      <w:r>
        <w:rPr>
          <w:iCs/>
        </w:rPr>
        <w:t xml:space="preserve"> Welcome to Canton Signs-</w:t>
      </w:r>
      <w:r w:rsidRPr="00525841">
        <w:rPr>
          <w:i/>
        </w:rPr>
        <w:t>Diane Ray</w:t>
      </w:r>
      <w:r w:rsidR="00525841" w:rsidRPr="00525841">
        <w:rPr>
          <w:i/>
        </w:rPr>
        <w:t xml:space="preserve"> was not able to get a quote</w:t>
      </w:r>
      <w:r w:rsidR="00525841">
        <w:rPr>
          <w:i/>
        </w:rPr>
        <w:t>.</w:t>
      </w:r>
    </w:p>
    <w:p w14:paraId="3475C123" w14:textId="77777777" w:rsidR="00EA3858" w:rsidRPr="00242477" w:rsidRDefault="00EA3858" w:rsidP="00F531D9">
      <w:pPr>
        <w:pStyle w:val="ListParagraph"/>
        <w:ind w:left="1080"/>
        <w:rPr>
          <w:iCs/>
        </w:rPr>
      </w:pPr>
    </w:p>
    <w:p w14:paraId="41E16BA1" w14:textId="77777777" w:rsidR="00C466EA" w:rsidRPr="00242477" w:rsidRDefault="00C466EA" w:rsidP="00C466EA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New Business</w:t>
      </w:r>
    </w:p>
    <w:p w14:paraId="444EFAAC" w14:textId="1BB7627B" w:rsidR="00B37311" w:rsidRDefault="00E331C4" w:rsidP="00C466EA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 xml:space="preserve">2021 </w:t>
      </w:r>
      <w:r w:rsidR="00B37311">
        <w:rPr>
          <w:iCs/>
        </w:rPr>
        <w:t>Spirit of America Award recipients</w:t>
      </w:r>
      <w:r w:rsidR="00525841">
        <w:rPr>
          <w:iCs/>
        </w:rPr>
        <w:t xml:space="preserve">- </w:t>
      </w:r>
      <w:r w:rsidR="00525841" w:rsidRPr="00525841">
        <w:rPr>
          <w:i/>
        </w:rPr>
        <w:t>Russ</w:t>
      </w:r>
      <w:r w:rsidR="00A17BFF">
        <w:rPr>
          <w:i/>
        </w:rPr>
        <w:t>ell</w:t>
      </w:r>
      <w:r w:rsidR="00525841" w:rsidRPr="00525841">
        <w:rPr>
          <w:i/>
        </w:rPr>
        <w:t xml:space="preserve"> read the letter from</w:t>
      </w:r>
      <w:r w:rsidR="00525841">
        <w:rPr>
          <w:i/>
        </w:rPr>
        <w:t xml:space="preserve"> the Spirit of America Foundation</w:t>
      </w:r>
      <w:r w:rsidR="00E5646A">
        <w:rPr>
          <w:i/>
        </w:rPr>
        <w:t xml:space="preserve">. Carol Buzzell thanked the committee for their hard work over several years </w:t>
      </w:r>
      <w:r w:rsidR="009D277A">
        <w:rPr>
          <w:i/>
        </w:rPr>
        <w:t xml:space="preserve">of planning </w:t>
      </w:r>
      <w:r w:rsidR="00E5646A">
        <w:rPr>
          <w:i/>
        </w:rPr>
        <w:t xml:space="preserve">and for putting together </w:t>
      </w:r>
      <w:r w:rsidR="009D277A">
        <w:rPr>
          <w:i/>
        </w:rPr>
        <w:t xml:space="preserve">such </w:t>
      </w:r>
      <w:r w:rsidR="00E5646A">
        <w:rPr>
          <w:i/>
        </w:rPr>
        <w:t>a</w:t>
      </w:r>
      <w:r w:rsidR="009D277A">
        <w:rPr>
          <w:i/>
        </w:rPr>
        <w:t>n</w:t>
      </w:r>
      <w:r w:rsidR="00E5646A">
        <w:rPr>
          <w:i/>
        </w:rPr>
        <w:t xml:space="preserve"> </w:t>
      </w:r>
      <w:r w:rsidR="009D277A">
        <w:rPr>
          <w:i/>
        </w:rPr>
        <w:t xml:space="preserve">amazing fun &amp; historical bicentennial </w:t>
      </w:r>
      <w:r w:rsidR="00E5646A">
        <w:rPr>
          <w:i/>
        </w:rPr>
        <w:t xml:space="preserve">celebration.   </w:t>
      </w:r>
      <w:r w:rsidR="00525841">
        <w:rPr>
          <w:iCs/>
        </w:rPr>
        <w:t xml:space="preserve"> </w:t>
      </w:r>
    </w:p>
    <w:p w14:paraId="692BC893" w14:textId="375EAF22" w:rsidR="00F47EDC" w:rsidRPr="00242477" w:rsidRDefault="00281BA6" w:rsidP="00C466EA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Net Energy Billing Proposal</w:t>
      </w:r>
      <w:r w:rsidR="00E5646A" w:rsidRPr="003C6298">
        <w:rPr>
          <w:i/>
        </w:rPr>
        <w:t xml:space="preserve">- More details are requested from the board. The </w:t>
      </w:r>
      <w:r w:rsidR="003C6298">
        <w:rPr>
          <w:i/>
        </w:rPr>
        <w:t>selectmen will</w:t>
      </w:r>
      <w:r w:rsidR="00E5646A" w:rsidRPr="003C6298">
        <w:rPr>
          <w:i/>
        </w:rPr>
        <w:t xml:space="preserve"> put together a list of questions and concerns </w:t>
      </w:r>
      <w:r w:rsidR="003C6298">
        <w:rPr>
          <w:i/>
        </w:rPr>
        <w:t xml:space="preserve">for a </w:t>
      </w:r>
      <w:r w:rsidR="00E5646A" w:rsidRPr="003C6298">
        <w:rPr>
          <w:i/>
        </w:rPr>
        <w:t xml:space="preserve">Net Energy representative to </w:t>
      </w:r>
      <w:r w:rsidR="003C6298">
        <w:rPr>
          <w:i/>
        </w:rPr>
        <w:t xml:space="preserve">answer at </w:t>
      </w:r>
      <w:r w:rsidR="00E5646A" w:rsidRPr="003C6298">
        <w:rPr>
          <w:i/>
        </w:rPr>
        <w:t>the next selectmen’s meeting</w:t>
      </w:r>
      <w:r w:rsidR="003C6298" w:rsidRPr="003C6298">
        <w:rPr>
          <w:i/>
        </w:rPr>
        <w:t>.</w:t>
      </w:r>
      <w:r w:rsidR="003C6298">
        <w:rPr>
          <w:iCs/>
        </w:rPr>
        <w:t xml:space="preserve"> </w:t>
      </w:r>
    </w:p>
    <w:p w14:paraId="7B053093" w14:textId="663AD2D3" w:rsidR="00FA65D3" w:rsidRPr="00242477" w:rsidRDefault="00992C03" w:rsidP="007D399D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lastRenderedPageBreak/>
        <w:t>Scheduling November meetings</w:t>
      </w:r>
      <w:r w:rsidR="003C6298">
        <w:rPr>
          <w:iCs/>
        </w:rPr>
        <w:t xml:space="preserve">- </w:t>
      </w:r>
      <w:r w:rsidR="003C6298" w:rsidRPr="003C6298">
        <w:rPr>
          <w:i/>
        </w:rPr>
        <w:t>Due to Veteran’s Day holiday and the town office being closed the next selectmen’s meeting is Wednesday, November 10</w:t>
      </w:r>
      <w:r w:rsidR="003C6298" w:rsidRPr="003C6298">
        <w:rPr>
          <w:i/>
          <w:vertAlign w:val="superscript"/>
        </w:rPr>
        <w:t>th</w:t>
      </w:r>
      <w:r w:rsidR="003C6298" w:rsidRPr="003C6298">
        <w:rPr>
          <w:i/>
        </w:rPr>
        <w:t xml:space="preserve"> at 6:00pm</w:t>
      </w:r>
      <w:r w:rsidR="003C6298">
        <w:rPr>
          <w:i/>
        </w:rPr>
        <w:t>. December 9</w:t>
      </w:r>
      <w:r w:rsidR="003C6298" w:rsidRPr="003C6298">
        <w:rPr>
          <w:i/>
          <w:vertAlign w:val="superscript"/>
        </w:rPr>
        <w:t>th</w:t>
      </w:r>
      <w:r w:rsidR="003C6298">
        <w:rPr>
          <w:i/>
        </w:rPr>
        <w:t xml:space="preserve"> will be the only board of Selectmen meeting in December due to Christmas. </w:t>
      </w:r>
    </w:p>
    <w:p w14:paraId="43720A99" w14:textId="77777777" w:rsidR="003C6298" w:rsidRDefault="009F4CBD" w:rsidP="00EA3858">
      <w:pPr>
        <w:pStyle w:val="ListParagraph"/>
        <w:numPr>
          <w:ilvl w:val="0"/>
          <w:numId w:val="9"/>
        </w:numPr>
        <w:rPr>
          <w:i/>
        </w:rPr>
      </w:pPr>
      <w:r>
        <w:rPr>
          <w:iCs/>
        </w:rPr>
        <w:t>Form for Users of Buyout Property</w:t>
      </w:r>
      <w:r w:rsidR="003C6298">
        <w:rPr>
          <w:iCs/>
        </w:rPr>
        <w:t xml:space="preserve">- </w:t>
      </w:r>
      <w:r w:rsidR="003C6298" w:rsidRPr="003C6298">
        <w:rPr>
          <w:i/>
        </w:rPr>
        <w:t xml:space="preserve">Brian will research to see if he has an old </w:t>
      </w:r>
      <w:r w:rsidR="003C6298">
        <w:rPr>
          <w:i/>
        </w:rPr>
        <w:t>form</w:t>
      </w:r>
      <w:r w:rsidR="003C6298" w:rsidRPr="003C6298">
        <w:rPr>
          <w:i/>
        </w:rPr>
        <w:t>.</w:t>
      </w:r>
    </w:p>
    <w:p w14:paraId="798B2B40" w14:textId="29502ECA" w:rsidR="00E445A7" w:rsidRPr="003C6298" w:rsidRDefault="003C6298" w:rsidP="003C6298">
      <w:pPr>
        <w:ind w:left="720"/>
        <w:rPr>
          <w:i/>
        </w:rPr>
      </w:pPr>
      <w:r w:rsidRPr="003C6298">
        <w:rPr>
          <w:i/>
        </w:rPr>
        <w:t xml:space="preserve">Other: Municipal Quit Claim Deed was submitted to release a lien from 2012. Scotty motioned to accept and sign the deed, Carole Robbins seconded. All in favor.  </w:t>
      </w:r>
    </w:p>
    <w:p w14:paraId="3F748F08" w14:textId="77777777" w:rsidR="009F4CBD" w:rsidRPr="00EA3858" w:rsidRDefault="009F4CBD" w:rsidP="00F531D9">
      <w:pPr>
        <w:pStyle w:val="ListParagraph"/>
        <w:ind w:left="1080"/>
        <w:rPr>
          <w:iCs/>
        </w:rPr>
      </w:pPr>
    </w:p>
    <w:p w14:paraId="6ED3AA47" w14:textId="61DFF075" w:rsidR="00E445A7" w:rsidRPr="00242477" w:rsidRDefault="00C466EA" w:rsidP="00E445A7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Abatements/Supplement</w:t>
      </w:r>
      <w:r w:rsidR="003C6298">
        <w:rPr>
          <w:iCs/>
        </w:rPr>
        <w:t xml:space="preserve">- </w:t>
      </w:r>
      <w:r w:rsidR="003C6298" w:rsidRPr="003C6298">
        <w:rPr>
          <w:i/>
        </w:rPr>
        <w:t>none</w:t>
      </w:r>
    </w:p>
    <w:p w14:paraId="68159CBD" w14:textId="7ED20AA7" w:rsidR="00EE1F47" w:rsidRPr="00D967F4" w:rsidRDefault="00EE1F47" w:rsidP="00C466EA">
      <w:pPr>
        <w:pStyle w:val="ListParagraph"/>
        <w:numPr>
          <w:ilvl w:val="0"/>
          <w:numId w:val="4"/>
        </w:numPr>
        <w:rPr>
          <w:i/>
        </w:rPr>
      </w:pPr>
      <w:r w:rsidRPr="00242477">
        <w:rPr>
          <w:iCs/>
        </w:rPr>
        <w:t xml:space="preserve">Other business </w:t>
      </w:r>
      <w:r w:rsidR="00571D12" w:rsidRPr="00242477">
        <w:rPr>
          <w:iCs/>
        </w:rPr>
        <w:t xml:space="preserve">of </w:t>
      </w:r>
      <w:r w:rsidRPr="00242477">
        <w:rPr>
          <w:iCs/>
        </w:rPr>
        <w:t xml:space="preserve">Office Staff </w:t>
      </w:r>
      <w:r w:rsidR="003C6298">
        <w:rPr>
          <w:iCs/>
        </w:rPr>
        <w:t xml:space="preserve">– </w:t>
      </w:r>
      <w:r w:rsidR="003C6298" w:rsidRPr="00D967F4">
        <w:rPr>
          <w:i/>
        </w:rPr>
        <w:t xml:space="preserve">Carol Buzzell reminded all </w:t>
      </w:r>
      <w:r w:rsidR="00D967F4" w:rsidRPr="00D967F4">
        <w:rPr>
          <w:i/>
        </w:rPr>
        <w:t>that the town office will be closed Thursday November 11</w:t>
      </w:r>
      <w:r w:rsidR="00D967F4" w:rsidRPr="00D967F4">
        <w:rPr>
          <w:i/>
          <w:vertAlign w:val="superscript"/>
        </w:rPr>
        <w:t>th</w:t>
      </w:r>
      <w:r w:rsidR="00D967F4" w:rsidRPr="00D967F4">
        <w:rPr>
          <w:i/>
        </w:rPr>
        <w:t xml:space="preserve"> for Veteran’s Day</w:t>
      </w:r>
      <w:r w:rsidR="00D967F4">
        <w:rPr>
          <w:i/>
        </w:rPr>
        <w:t xml:space="preserve"> and November 25</w:t>
      </w:r>
      <w:r w:rsidR="00D967F4" w:rsidRPr="00D967F4">
        <w:rPr>
          <w:i/>
          <w:vertAlign w:val="superscript"/>
        </w:rPr>
        <w:t>th</w:t>
      </w:r>
      <w:r w:rsidR="00D967F4">
        <w:rPr>
          <w:i/>
        </w:rPr>
        <w:t xml:space="preserve"> &amp; 26</w:t>
      </w:r>
      <w:r w:rsidR="00D967F4" w:rsidRPr="00D967F4">
        <w:rPr>
          <w:i/>
          <w:vertAlign w:val="superscript"/>
        </w:rPr>
        <w:t>th</w:t>
      </w:r>
      <w:r w:rsidR="00D967F4">
        <w:rPr>
          <w:i/>
        </w:rPr>
        <w:t xml:space="preserve"> for Thanksgiving. Referendum elections are Tuesday November 2</w:t>
      </w:r>
      <w:r w:rsidR="00D967F4" w:rsidRPr="00D967F4">
        <w:rPr>
          <w:i/>
          <w:vertAlign w:val="superscript"/>
        </w:rPr>
        <w:t>nd</w:t>
      </w:r>
      <w:r w:rsidR="00D967F4">
        <w:rPr>
          <w:i/>
        </w:rPr>
        <w:t xml:space="preserve"> and the office will stay open for business. Lots of tax monies coming in. The first half of 2022 tax bills are due November 4</w:t>
      </w:r>
      <w:r w:rsidR="00D967F4" w:rsidRPr="00D967F4">
        <w:rPr>
          <w:i/>
          <w:vertAlign w:val="superscript"/>
        </w:rPr>
        <w:t>th</w:t>
      </w:r>
      <w:r w:rsidR="00D967F4">
        <w:rPr>
          <w:i/>
        </w:rPr>
        <w:t>. We want to congratulate our cleaning lady, Kate Tuell for the recent birth of her beautiful baby girl</w:t>
      </w:r>
      <w:r w:rsidR="00991ACD">
        <w:rPr>
          <w:i/>
        </w:rPr>
        <w:t xml:space="preserve">, Evergreen Angela Mitchell. </w:t>
      </w:r>
    </w:p>
    <w:p w14:paraId="6BCC5DEB" w14:textId="77777777" w:rsidR="00B5011F" w:rsidRDefault="00C466EA" w:rsidP="00C466EA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Committee Reports</w:t>
      </w:r>
      <w:r w:rsidR="00991ACD">
        <w:rPr>
          <w:iCs/>
        </w:rPr>
        <w:t xml:space="preserve">- </w:t>
      </w:r>
    </w:p>
    <w:p w14:paraId="083A1865" w14:textId="77777777" w:rsidR="00B5011F" w:rsidRDefault="00991ACD" w:rsidP="00B5011F">
      <w:pPr>
        <w:pStyle w:val="ListParagraph"/>
        <w:rPr>
          <w:i/>
        </w:rPr>
      </w:pPr>
      <w:r>
        <w:rPr>
          <w:i/>
        </w:rPr>
        <w:t xml:space="preserve">Kristi- nothing to report. </w:t>
      </w:r>
    </w:p>
    <w:p w14:paraId="7C8A26AE" w14:textId="4C2BB705" w:rsidR="00C466EA" w:rsidRDefault="00991ACD" w:rsidP="00B5011F">
      <w:pPr>
        <w:pStyle w:val="ListParagraph"/>
        <w:rPr>
          <w:i/>
        </w:rPr>
      </w:pPr>
      <w:r>
        <w:rPr>
          <w:i/>
        </w:rPr>
        <w:t xml:space="preserve">Carole Robbins received an estimate from Red Oak to remove 4 trees </w:t>
      </w:r>
      <w:r w:rsidR="00B5011F">
        <w:rPr>
          <w:i/>
        </w:rPr>
        <w:t xml:space="preserve">and haul away the wood </w:t>
      </w:r>
      <w:r>
        <w:rPr>
          <w:i/>
        </w:rPr>
        <w:t xml:space="preserve">at the </w:t>
      </w:r>
      <w:r w:rsidR="007F4CB5">
        <w:rPr>
          <w:i/>
        </w:rPr>
        <w:t>Simmons</w:t>
      </w:r>
      <w:r>
        <w:rPr>
          <w:i/>
        </w:rPr>
        <w:t xml:space="preserve"> </w:t>
      </w:r>
      <w:r w:rsidR="007F4CB5">
        <w:rPr>
          <w:i/>
        </w:rPr>
        <w:t>C</w:t>
      </w:r>
      <w:r>
        <w:rPr>
          <w:i/>
        </w:rPr>
        <w:t>emetery</w:t>
      </w:r>
      <w:r w:rsidR="00B5011F">
        <w:rPr>
          <w:i/>
        </w:rPr>
        <w:t xml:space="preserve"> for $3,000. Brian made motion to accept estimate, Carole seconded. All in favor. </w:t>
      </w:r>
      <w:r w:rsidR="00E23E2D">
        <w:rPr>
          <w:i/>
        </w:rPr>
        <w:t>Invoice</w:t>
      </w:r>
      <w:r w:rsidR="00B5011F">
        <w:rPr>
          <w:i/>
        </w:rPr>
        <w:t xml:space="preserve"> to </w:t>
      </w:r>
      <w:r w:rsidR="00E23E2D">
        <w:rPr>
          <w:i/>
        </w:rPr>
        <w:t xml:space="preserve">be paid from </w:t>
      </w:r>
      <w:r w:rsidR="00B5011F">
        <w:rPr>
          <w:i/>
        </w:rPr>
        <w:t xml:space="preserve">cemetery reserve account. </w:t>
      </w:r>
    </w:p>
    <w:p w14:paraId="58AA6962" w14:textId="3D8C5868" w:rsidR="00B5011F" w:rsidRDefault="00B5011F" w:rsidP="00B5011F">
      <w:pPr>
        <w:pStyle w:val="ListParagraph"/>
        <w:rPr>
          <w:i/>
        </w:rPr>
      </w:pPr>
      <w:r>
        <w:rPr>
          <w:i/>
        </w:rPr>
        <w:t xml:space="preserve">Brian reported that the big truck is still waiting to be repaired and will cost approximately $14,000. Highway department is busy </w:t>
      </w:r>
      <w:r w:rsidR="000F33A7">
        <w:rPr>
          <w:i/>
        </w:rPr>
        <w:t>cutting trees</w:t>
      </w:r>
      <w:r w:rsidR="00E436DA">
        <w:rPr>
          <w:i/>
        </w:rPr>
        <w:t xml:space="preserve"> on Jewett Hill. </w:t>
      </w:r>
      <w:r w:rsidR="00791A2A">
        <w:rPr>
          <w:i/>
        </w:rPr>
        <w:t xml:space="preserve">Plans to rent Dave Bowen’s excavator to pile salt and sand then Paul will order winter salt. </w:t>
      </w:r>
      <w:r w:rsidR="00E436DA">
        <w:rPr>
          <w:i/>
        </w:rPr>
        <w:t xml:space="preserve">Parks &amp; Trails haunted walk was a hit and he thanked the committee and the Middle School Drama club for helping. Budget committee should start meeting in December. </w:t>
      </w:r>
    </w:p>
    <w:p w14:paraId="4C285C3B" w14:textId="2267E909" w:rsidR="00791A2A" w:rsidRDefault="00791A2A" w:rsidP="00B5011F">
      <w:pPr>
        <w:pStyle w:val="ListParagraph"/>
        <w:rPr>
          <w:i/>
        </w:rPr>
      </w:pPr>
      <w:r>
        <w:rPr>
          <w:i/>
        </w:rPr>
        <w:t>Scotty reported that the Planning Board has a public hearing November 4</w:t>
      </w:r>
      <w:r w:rsidRPr="00791A2A">
        <w:rPr>
          <w:i/>
          <w:vertAlign w:val="superscript"/>
        </w:rPr>
        <w:t>th</w:t>
      </w:r>
      <w:r w:rsidR="009022AC">
        <w:rPr>
          <w:i/>
          <w:vertAlign w:val="superscript"/>
        </w:rPr>
        <w:t xml:space="preserve"> </w:t>
      </w:r>
      <w:r>
        <w:rPr>
          <w:i/>
        </w:rPr>
        <w:t xml:space="preserve"> </w:t>
      </w:r>
      <w:r w:rsidR="009022AC">
        <w:rPr>
          <w:i/>
        </w:rPr>
        <w:t xml:space="preserve">at 6:00pm for a </w:t>
      </w:r>
      <w:r>
        <w:rPr>
          <w:i/>
        </w:rPr>
        <w:t xml:space="preserve"> </w:t>
      </w:r>
      <w:r w:rsidR="009022AC">
        <w:rPr>
          <w:i/>
        </w:rPr>
        <w:t>Medical Marijuana Retail Store Commercial Application</w:t>
      </w:r>
      <w:r>
        <w:rPr>
          <w:i/>
        </w:rPr>
        <w:t xml:space="preserve">. Fire Chief Jason Vaughan reported that the tanker failed the annual pump test. Need to replace it within a year or two. Currently there’s $85,000 in reserve. Cost of a new fire truck is about $275,000. </w:t>
      </w:r>
      <w:r w:rsidR="00991CDA">
        <w:rPr>
          <w:i/>
        </w:rPr>
        <w:t xml:space="preserve"> </w:t>
      </w:r>
      <w:r>
        <w:rPr>
          <w:i/>
        </w:rPr>
        <w:t>Medcare contacted Scotty to see if one of the board members</w:t>
      </w:r>
      <w:r w:rsidR="00991CDA">
        <w:rPr>
          <w:i/>
        </w:rPr>
        <w:t xml:space="preserve"> or resident </w:t>
      </w:r>
      <w:r>
        <w:rPr>
          <w:i/>
        </w:rPr>
        <w:t xml:space="preserve">might be interested </w:t>
      </w:r>
      <w:r w:rsidR="00991CDA">
        <w:rPr>
          <w:i/>
        </w:rPr>
        <w:t xml:space="preserve">in serving as director and a representative from Canton </w:t>
      </w:r>
      <w:r>
        <w:rPr>
          <w:i/>
        </w:rPr>
        <w:t xml:space="preserve">. Scotty </w:t>
      </w:r>
      <w:r w:rsidR="00273389">
        <w:rPr>
          <w:i/>
        </w:rPr>
        <w:t>spoke</w:t>
      </w:r>
      <w:r>
        <w:rPr>
          <w:i/>
        </w:rPr>
        <w:t xml:space="preserve"> </w:t>
      </w:r>
      <w:r w:rsidR="00273389">
        <w:rPr>
          <w:i/>
        </w:rPr>
        <w:t>with</w:t>
      </w:r>
      <w:r>
        <w:rPr>
          <w:i/>
        </w:rPr>
        <w:t xml:space="preserve"> Dave Madison and everything is going good </w:t>
      </w:r>
      <w:r w:rsidR="00273389">
        <w:rPr>
          <w:i/>
        </w:rPr>
        <w:t>at the sewer department. Brian suggested to have Dave make a list of repairs necessary that the ARPA funds could be used for. Possib</w:t>
      </w:r>
      <w:r w:rsidR="00F66241">
        <w:rPr>
          <w:i/>
        </w:rPr>
        <w:t>ilit</w:t>
      </w:r>
      <w:r w:rsidR="00273389">
        <w:rPr>
          <w:i/>
        </w:rPr>
        <w:t xml:space="preserve">y to clean the pond, update generator, pumps or influent meter. </w:t>
      </w:r>
    </w:p>
    <w:p w14:paraId="57C2CB39" w14:textId="63FAA5A0" w:rsidR="00273389" w:rsidRPr="00242477" w:rsidRDefault="00273389" w:rsidP="00B5011F">
      <w:pPr>
        <w:pStyle w:val="ListParagraph"/>
        <w:rPr>
          <w:iCs/>
        </w:rPr>
      </w:pPr>
      <w:r>
        <w:rPr>
          <w:i/>
        </w:rPr>
        <w:t xml:space="preserve">Russell reported that the pump station on Virgin Street has been graded and ditched. </w:t>
      </w:r>
      <w:r w:rsidR="00F66241">
        <w:rPr>
          <w:i/>
        </w:rPr>
        <w:t xml:space="preserve">Russell submitted </w:t>
      </w:r>
      <w:r w:rsidR="00133471">
        <w:rPr>
          <w:i/>
        </w:rPr>
        <w:t>a</w:t>
      </w:r>
      <w:r w:rsidR="00F66241">
        <w:rPr>
          <w:i/>
        </w:rPr>
        <w:t xml:space="preserve"> packet of trip tickets, load slips and a corrected invoice of $3,000</w:t>
      </w:r>
      <w:r w:rsidR="00133471">
        <w:rPr>
          <w:i/>
        </w:rPr>
        <w:t xml:space="preserve"> from DGD Trucking for cutting trees and stumping the cemetery lot on Route 108. </w:t>
      </w:r>
      <w:r w:rsidR="005E2411">
        <w:rPr>
          <w:i/>
        </w:rPr>
        <w:t xml:space="preserve">The invoice should be paid from the revenue from the Alden Hill woodlot. </w:t>
      </w:r>
      <w:r w:rsidR="00F66241">
        <w:rPr>
          <w:i/>
        </w:rPr>
        <w:t xml:space="preserve"> Russell reminded everyone that the selectmen meetings </w:t>
      </w:r>
      <w:r w:rsidR="00582A16">
        <w:rPr>
          <w:i/>
        </w:rPr>
        <w:t>are no longer going to be viewed</w:t>
      </w:r>
      <w:r w:rsidR="00133471">
        <w:rPr>
          <w:i/>
        </w:rPr>
        <w:t xml:space="preserve"> or recorded</w:t>
      </w:r>
      <w:r w:rsidR="00582A16">
        <w:rPr>
          <w:i/>
        </w:rPr>
        <w:t xml:space="preserve"> in zoom unless a selectman is not able to attend the meeting in person. </w:t>
      </w:r>
    </w:p>
    <w:p w14:paraId="24ACBC2F" w14:textId="5AEA6496" w:rsidR="00E445A7" w:rsidRPr="005E2411" w:rsidRDefault="00F048AF" w:rsidP="00C466EA">
      <w:pPr>
        <w:pStyle w:val="ListParagraph"/>
        <w:numPr>
          <w:ilvl w:val="0"/>
          <w:numId w:val="4"/>
        </w:numPr>
        <w:rPr>
          <w:i/>
        </w:rPr>
      </w:pPr>
      <w:r w:rsidRPr="00242477">
        <w:rPr>
          <w:iCs/>
        </w:rPr>
        <w:t>Executive Ses</w:t>
      </w:r>
      <w:r w:rsidR="007D399D" w:rsidRPr="00242477">
        <w:rPr>
          <w:iCs/>
        </w:rPr>
        <w:t xml:space="preserve">sion </w:t>
      </w:r>
      <w:r w:rsidR="005E2411">
        <w:rPr>
          <w:iCs/>
        </w:rPr>
        <w:t>-</w:t>
      </w:r>
      <w:r w:rsidR="005E2411" w:rsidRPr="005E2411">
        <w:rPr>
          <w:i/>
        </w:rPr>
        <w:t>none</w:t>
      </w:r>
    </w:p>
    <w:p w14:paraId="494A06D1" w14:textId="77777777" w:rsidR="00266A26" w:rsidRPr="00242477" w:rsidRDefault="00266A26" w:rsidP="00266A26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 xml:space="preserve">Selectmen Acceptance &amp; </w:t>
      </w:r>
      <w:r w:rsidR="00EE1F47" w:rsidRPr="00242477">
        <w:rPr>
          <w:iCs/>
        </w:rPr>
        <w:t xml:space="preserve">Signing of Warrants: </w:t>
      </w:r>
    </w:p>
    <w:p w14:paraId="4AFE8858" w14:textId="1CA0B7E6" w:rsidR="00F531D9" w:rsidRDefault="00F531D9" w:rsidP="007D399D">
      <w:pPr>
        <w:pStyle w:val="ListParagraph"/>
        <w:ind w:left="1080"/>
        <w:rPr>
          <w:iCs/>
        </w:rPr>
      </w:pPr>
      <w:r>
        <w:rPr>
          <w:iCs/>
        </w:rPr>
        <w:t>#23</w:t>
      </w:r>
      <w:r>
        <w:rPr>
          <w:iCs/>
        </w:rPr>
        <w:tab/>
        <w:t>A/P</w:t>
      </w:r>
      <w:r>
        <w:rPr>
          <w:iCs/>
        </w:rPr>
        <w:tab/>
      </w:r>
      <w:r>
        <w:rPr>
          <w:iCs/>
        </w:rPr>
        <w:tab/>
        <w:t>$23,572.76</w:t>
      </w:r>
    </w:p>
    <w:p w14:paraId="3EAF3463" w14:textId="2B58ADD7" w:rsidR="007D399D" w:rsidRPr="00242477" w:rsidRDefault="00266A26" w:rsidP="007D399D">
      <w:pPr>
        <w:pStyle w:val="ListParagraph"/>
        <w:ind w:left="1080"/>
        <w:rPr>
          <w:iCs/>
        </w:rPr>
      </w:pPr>
      <w:r w:rsidRPr="00242477">
        <w:rPr>
          <w:iCs/>
        </w:rPr>
        <w:t>#</w:t>
      </w:r>
      <w:r w:rsidR="00F531D9">
        <w:rPr>
          <w:iCs/>
        </w:rPr>
        <w:t>27</w:t>
      </w:r>
      <w:r w:rsidR="007D399D" w:rsidRPr="00242477">
        <w:rPr>
          <w:iCs/>
        </w:rPr>
        <w:t xml:space="preserve"> </w:t>
      </w:r>
      <w:r w:rsidR="007D399D" w:rsidRPr="00242477">
        <w:rPr>
          <w:iCs/>
        </w:rPr>
        <w:tab/>
        <w:t xml:space="preserve">Payroll </w:t>
      </w:r>
      <w:r w:rsidRPr="00242477">
        <w:rPr>
          <w:iCs/>
        </w:rPr>
        <w:t xml:space="preserve"> </w:t>
      </w:r>
      <w:r w:rsidR="007D399D" w:rsidRPr="00242477">
        <w:rPr>
          <w:iCs/>
        </w:rPr>
        <w:tab/>
        <w:t>$</w:t>
      </w:r>
      <w:r w:rsidRPr="00242477">
        <w:rPr>
          <w:iCs/>
        </w:rPr>
        <w:t xml:space="preserve">  </w:t>
      </w:r>
      <w:r w:rsidR="00F531D9">
        <w:rPr>
          <w:iCs/>
        </w:rPr>
        <w:t xml:space="preserve"> 4,923.04</w:t>
      </w:r>
      <w:r w:rsidRPr="00242477">
        <w:rPr>
          <w:iCs/>
        </w:rPr>
        <w:t xml:space="preserve">   </w:t>
      </w:r>
    </w:p>
    <w:p w14:paraId="46383E1F" w14:textId="45900F50" w:rsidR="007D399D" w:rsidRDefault="00266A26" w:rsidP="007D399D">
      <w:pPr>
        <w:pStyle w:val="ListParagraph"/>
        <w:ind w:left="1080"/>
        <w:rPr>
          <w:iCs/>
        </w:rPr>
      </w:pPr>
      <w:r w:rsidRPr="00242477">
        <w:rPr>
          <w:iCs/>
        </w:rPr>
        <w:t>#</w:t>
      </w:r>
      <w:r w:rsidR="00F531D9">
        <w:rPr>
          <w:iCs/>
        </w:rPr>
        <w:t>28</w:t>
      </w:r>
      <w:r w:rsidRPr="00242477">
        <w:rPr>
          <w:iCs/>
        </w:rPr>
        <w:t xml:space="preserve"> </w:t>
      </w:r>
      <w:r w:rsidR="007D399D" w:rsidRPr="00242477">
        <w:rPr>
          <w:iCs/>
        </w:rPr>
        <w:tab/>
      </w:r>
      <w:r w:rsidR="002F7034">
        <w:rPr>
          <w:iCs/>
        </w:rPr>
        <w:t>A/P</w:t>
      </w:r>
      <w:r w:rsidR="002F7034">
        <w:rPr>
          <w:iCs/>
        </w:rPr>
        <w:tab/>
      </w:r>
      <w:r w:rsidR="002F7034">
        <w:rPr>
          <w:iCs/>
        </w:rPr>
        <w:tab/>
      </w:r>
      <w:r w:rsidRPr="00242477">
        <w:rPr>
          <w:iCs/>
        </w:rPr>
        <w:t xml:space="preserve">$ </w:t>
      </w:r>
      <w:r w:rsidR="00F531D9">
        <w:rPr>
          <w:iCs/>
        </w:rPr>
        <w:t>17,852.89</w:t>
      </w:r>
    </w:p>
    <w:p w14:paraId="42A85750" w14:textId="6D21C16E" w:rsidR="00F531D9" w:rsidRDefault="00F531D9" w:rsidP="007D399D">
      <w:pPr>
        <w:pStyle w:val="ListParagraph"/>
        <w:ind w:left="1080"/>
        <w:rPr>
          <w:iCs/>
        </w:rPr>
      </w:pPr>
      <w:r>
        <w:rPr>
          <w:iCs/>
        </w:rPr>
        <w:t>#29</w:t>
      </w:r>
      <w:r>
        <w:rPr>
          <w:iCs/>
        </w:rPr>
        <w:tab/>
        <w:t>Payroll</w:t>
      </w:r>
      <w:r>
        <w:rPr>
          <w:iCs/>
        </w:rPr>
        <w:tab/>
        <w:t>$   4,860.47</w:t>
      </w:r>
    </w:p>
    <w:p w14:paraId="4E46C10F" w14:textId="69AA5FCD" w:rsidR="005E2411" w:rsidRPr="00242477" w:rsidRDefault="005E2411" w:rsidP="007D399D">
      <w:pPr>
        <w:pStyle w:val="ListParagraph"/>
        <w:ind w:left="1080"/>
        <w:rPr>
          <w:iCs/>
        </w:rPr>
      </w:pPr>
      <w:r>
        <w:rPr>
          <w:iCs/>
        </w:rPr>
        <w:t>Carole Robbins motioned to accept warrants, Scotty seconded. All in favor.</w:t>
      </w:r>
    </w:p>
    <w:p w14:paraId="0CBEA138" w14:textId="468B0F3F" w:rsidR="00266A26" w:rsidRDefault="00266A26" w:rsidP="00745BBB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lastRenderedPageBreak/>
        <w:t>Adjournment</w:t>
      </w:r>
      <w:r w:rsidR="005E2411">
        <w:rPr>
          <w:iCs/>
        </w:rPr>
        <w:t xml:space="preserve"> – Carole Robbins motioned to adjourn, Brian Keene seconded. All in favor. Meeting adjourned at 7:53pm. </w:t>
      </w:r>
    </w:p>
    <w:p w14:paraId="5FD4ADD7" w14:textId="7D1DF5A8" w:rsidR="005E2411" w:rsidRDefault="005E2411" w:rsidP="005E2411">
      <w:pPr>
        <w:pStyle w:val="ListParagraph"/>
        <w:rPr>
          <w:iCs/>
        </w:rPr>
      </w:pPr>
    </w:p>
    <w:p w14:paraId="01662519" w14:textId="5AB118D5" w:rsidR="005E2411" w:rsidRDefault="005E2411" w:rsidP="005E2411">
      <w:pPr>
        <w:pStyle w:val="ListParagraph"/>
        <w:rPr>
          <w:iCs/>
        </w:rPr>
      </w:pPr>
      <w:r>
        <w:rPr>
          <w:iCs/>
        </w:rPr>
        <w:t>Respectfully submitted,</w:t>
      </w:r>
    </w:p>
    <w:p w14:paraId="571279D6" w14:textId="23860816" w:rsidR="005E2411" w:rsidRPr="00242477" w:rsidRDefault="005E2411" w:rsidP="005E2411">
      <w:pPr>
        <w:pStyle w:val="ListParagraph"/>
        <w:rPr>
          <w:iCs/>
        </w:rPr>
      </w:pPr>
      <w:r>
        <w:rPr>
          <w:iCs/>
        </w:rPr>
        <w:t>Carol Buzzell</w:t>
      </w:r>
    </w:p>
    <w:p w14:paraId="1509BB03" w14:textId="77777777" w:rsidR="00EE1F47" w:rsidRPr="00242477" w:rsidRDefault="00EE1F47" w:rsidP="00EE1F47">
      <w:pPr>
        <w:rPr>
          <w:iCs/>
        </w:rPr>
      </w:pPr>
    </w:p>
    <w:p w14:paraId="3B48F85A" w14:textId="77777777" w:rsidR="00EE1F47" w:rsidRPr="00242477" w:rsidRDefault="00EE1F47" w:rsidP="00B964EC">
      <w:pPr>
        <w:rPr>
          <w:iCs/>
        </w:rPr>
      </w:pPr>
    </w:p>
    <w:p w14:paraId="19F0A292" w14:textId="4C30E60A" w:rsidR="00FC5997" w:rsidRPr="00242477" w:rsidRDefault="00FC5997" w:rsidP="00FC5997">
      <w:pPr>
        <w:rPr>
          <w:iCs/>
        </w:rPr>
      </w:pPr>
    </w:p>
    <w:sectPr w:rsidR="00FC5997" w:rsidRPr="00242477" w:rsidSect="00FC5997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5C28" w14:textId="77777777" w:rsidR="00B06635" w:rsidRDefault="00B06635" w:rsidP="00FD328A">
      <w:r>
        <w:separator/>
      </w:r>
    </w:p>
  </w:endnote>
  <w:endnote w:type="continuationSeparator" w:id="0">
    <w:p w14:paraId="144F0561" w14:textId="77777777" w:rsidR="00B06635" w:rsidRDefault="00B06635" w:rsidP="00FD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D31A" w14:textId="77777777" w:rsidR="00B06635" w:rsidRDefault="00B06635" w:rsidP="00FD328A">
      <w:r>
        <w:separator/>
      </w:r>
    </w:p>
  </w:footnote>
  <w:footnote w:type="continuationSeparator" w:id="0">
    <w:p w14:paraId="66912A5F" w14:textId="77777777" w:rsidR="00B06635" w:rsidRDefault="00B06635" w:rsidP="00FD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469" w:tblpY="-11"/>
      <w:tblW w:w="11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4157"/>
      <w:gridCol w:w="3990"/>
    </w:tblGrid>
    <w:tr w:rsidR="00FD328A" w:rsidRPr="00552C28" w14:paraId="2BCA844D" w14:textId="77777777" w:rsidTr="00552C28">
      <w:trPr>
        <w:trHeight w:val="1620"/>
      </w:trPr>
      <w:tc>
        <w:tcPr>
          <w:tcW w:w="3381" w:type="dxa"/>
        </w:tcPr>
        <w:p w14:paraId="3B748653" w14:textId="77777777" w:rsidR="00FD328A" w:rsidRPr="00566593" w:rsidRDefault="00FD328A" w:rsidP="00863B7A">
          <w:pPr>
            <w:jc w:val="center"/>
            <w:rPr>
              <w:b/>
              <w:color w:val="365F91" w:themeColor="accent1" w:themeShade="BF"/>
              <w:sz w:val="28"/>
              <w:szCs w:val="28"/>
            </w:rPr>
          </w:pPr>
        </w:p>
        <w:p w14:paraId="0051FC57" w14:textId="77777777" w:rsidR="00FD328A" w:rsidRPr="00552C28" w:rsidRDefault="00FD328A" w:rsidP="00863B7A">
          <w:pPr>
            <w:jc w:val="center"/>
            <w:rPr>
              <w:b/>
              <w:color w:val="365F91" w:themeColor="accent1" w:themeShade="BF"/>
              <w:sz w:val="20"/>
              <w:szCs w:val="20"/>
            </w:rPr>
          </w:pPr>
          <w:r w:rsidRPr="00552C28">
            <w:rPr>
              <w:b/>
              <w:color w:val="365F91" w:themeColor="accent1" w:themeShade="BF"/>
              <w:sz w:val="20"/>
              <w:szCs w:val="20"/>
            </w:rPr>
            <w:t>Town of Canton, Maine</w:t>
          </w:r>
        </w:p>
        <w:p w14:paraId="644A5571" w14:textId="594C9475" w:rsidR="00FD328A" w:rsidRPr="00552C28" w:rsidRDefault="006B70AA" w:rsidP="00863B7A">
          <w:pPr>
            <w:jc w:val="center"/>
            <w:rPr>
              <w:b/>
              <w:color w:val="365F91" w:themeColor="accent1" w:themeShade="BF"/>
              <w:sz w:val="20"/>
              <w:szCs w:val="20"/>
            </w:rPr>
          </w:pPr>
          <w:r w:rsidRPr="00552C28">
            <w:rPr>
              <w:b/>
              <w:color w:val="365F91" w:themeColor="accent1" w:themeShade="BF"/>
              <w:sz w:val="20"/>
              <w:szCs w:val="20"/>
            </w:rPr>
            <w:t>94 Turner Street</w:t>
          </w:r>
        </w:p>
        <w:p w14:paraId="12BCC6F7" w14:textId="77777777" w:rsidR="00FD328A" w:rsidRPr="00566593" w:rsidRDefault="00FD328A" w:rsidP="00863B7A">
          <w:pPr>
            <w:jc w:val="center"/>
            <w:rPr>
              <w:b/>
              <w:color w:val="365F91" w:themeColor="accent1" w:themeShade="BF"/>
              <w:sz w:val="28"/>
              <w:szCs w:val="28"/>
            </w:rPr>
          </w:pPr>
          <w:r w:rsidRPr="00552C28">
            <w:rPr>
              <w:b/>
              <w:color w:val="365F91" w:themeColor="accent1" w:themeShade="BF"/>
              <w:sz w:val="20"/>
              <w:szCs w:val="20"/>
            </w:rPr>
            <w:t>Canton, Maine 04221</w:t>
          </w:r>
        </w:p>
      </w:tc>
      <w:tc>
        <w:tcPr>
          <w:tcW w:w="4157" w:type="dxa"/>
        </w:tcPr>
        <w:p w14:paraId="6F29BDB5" w14:textId="77777777" w:rsidR="00FD328A" w:rsidRPr="00566593" w:rsidRDefault="00FD328A" w:rsidP="00863B7A">
          <w:pPr>
            <w:jc w:val="center"/>
            <w:rPr>
              <w:color w:val="365F91" w:themeColor="accent1" w:themeShade="BF"/>
              <w:sz w:val="28"/>
              <w:szCs w:val="28"/>
            </w:rPr>
          </w:pPr>
          <w:r w:rsidRPr="00566593">
            <w:rPr>
              <w:noProof/>
              <w:color w:val="365F91" w:themeColor="accent1" w:themeShade="BF"/>
              <w:sz w:val="28"/>
              <w:szCs w:val="28"/>
            </w:rPr>
            <w:drawing>
              <wp:inline distT="0" distB="0" distL="0" distR="0" wp14:anchorId="21F4F388" wp14:editId="2F2064E7">
                <wp:extent cx="1847850" cy="993891"/>
                <wp:effectExtent l="0" t="0" r="0" b="0"/>
                <wp:docPr id="1" name="Picture 1" descr="Mac HD:Users:brian:Desktop:Screen Shot 2013-10-20 at 11.19.29 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 HD:Users:brian:Desktop:Screen Shot 2013-10-20 at 11.19.29 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911" cy="101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0" w:type="dxa"/>
        </w:tcPr>
        <w:p w14:paraId="2F5FA9A3" w14:textId="77777777" w:rsidR="00FD328A" w:rsidRPr="00552C28" w:rsidRDefault="00FD328A" w:rsidP="00863B7A">
          <w:pPr>
            <w:jc w:val="center"/>
            <w:rPr>
              <w:color w:val="365F91" w:themeColor="accent1" w:themeShade="BF"/>
              <w:sz w:val="20"/>
              <w:szCs w:val="20"/>
            </w:rPr>
          </w:pPr>
        </w:p>
        <w:p w14:paraId="03FBA6D0" w14:textId="77777777" w:rsidR="00FD328A" w:rsidRPr="00552C28" w:rsidRDefault="00FD328A" w:rsidP="00863B7A">
          <w:pPr>
            <w:jc w:val="center"/>
            <w:rPr>
              <w:color w:val="365F91" w:themeColor="accent1" w:themeShade="BF"/>
              <w:sz w:val="20"/>
              <w:szCs w:val="20"/>
            </w:rPr>
          </w:pPr>
          <w:r w:rsidRPr="00552C28">
            <w:rPr>
              <w:color w:val="365F91" w:themeColor="accent1" w:themeShade="BF"/>
              <w:sz w:val="20"/>
              <w:szCs w:val="20"/>
            </w:rPr>
            <w:t>Phone: (207)597-2920</w:t>
          </w:r>
        </w:p>
        <w:p w14:paraId="683B2FCF" w14:textId="77777777" w:rsidR="00FD328A" w:rsidRPr="00552C28" w:rsidRDefault="00FD328A" w:rsidP="00863B7A">
          <w:pPr>
            <w:jc w:val="center"/>
            <w:rPr>
              <w:color w:val="365F91" w:themeColor="accent1" w:themeShade="BF"/>
              <w:sz w:val="20"/>
              <w:szCs w:val="20"/>
            </w:rPr>
          </w:pPr>
          <w:r w:rsidRPr="00552C28">
            <w:rPr>
              <w:color w:val="365F91" w:themeColor="accent1" w:themeShade="BF"/>
              <w:sz w:val="20"/>
              <w:szCs w:val="20"/>
            </w:rPr>
            <w:t>Fax: (207)597-2940</w:t>
          </w:r>
        </w:p>
        <w:p w14:paraId="41A60585" w14:textId="77777777" w:rsidR="00FD328A" w:rsidRPr="00552C28" w:rsidRDefault="00FD328A" w:rsidP="00863B7A">
          <w:pPr>
            <w:jc w:val="center"/>
            <w:rPr>
              <w:color w:val="365F91" w:themeColor="accent1" w:themeShade="BF"/>
              <w:sz w:val="20"/>
              <w:szCs w:val="20"/>
            </w:rPr>
          </w:pPr>
        </w:p>
        <w:p w14:paraId="192E99AF" w14:textId="6C978E4D" w:rsidR="00FD328A" w:rsidRPr="00552C28" w:rsidRDefault="002F7034" w:rsidP="00863B7A">
          <w:pPr>
            <w:jc w:val="center"/>
            <w:rPr>
              <w:color w:val="365F91" w:themeColor="accent1" w:themeShade="BF"/>
              <w:sz w:val="20"/>
              <w:szCs w:val="20"/>
            </w:rPr>
          </w:pPr>
          <w:r>
            <w:rPr>
              <w:color w:val="365F91" w:themeColor="accent1" w:themeShade="BF"/>
              <w:sz w:val="20"/>
              <w:szCs w:val="20"/>
            </w:rPr>
            <w:t>info</w:t>
          </w:r>
          <w:r w:rsidR="00FD328A" w:rsidRPr="00552C28">
            <w:rPr>
              <w:color w:val="365F91" w:themeColor="accent1" w:themeShade="BF"/>
              <w:sz w:val="20"/>
              <w:szCs w:val="20"/>
            </w:rPr>
            <w:t>@</w:t>
          </w:r>
          <w:r w:rsidR="00242477">
            <w:rPr>
              <w:color w:val="365F91" w:themeColor="accent1" w:themeShade="BF"/>
              <w:sz w:val="20"/>
              <w:szCs w:val="20"/>
            </w:rPr>
            <w:t>cantonme.com</w:t>
          </w:r>
        </w:p>
      </w:tc>
    </w:tr>
  </w:tbl>
  <w:p w14:paraId="13423A85" w14:textId="77777777" w:rsidR="00FD328A" w:rsidRDefault="00FD3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351"/>
    <w:multiLevelType w:val="hybridMultilevel"/>
    <w:tmpl w:val="FC000FE0"/>
    <w:lvl w:ilvl="0" w:tplc="56008E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A29D2"/>
    <w:multiLevelType w:val="hybridMultilevel"/>
    <w:tmpl w:val="5E461C3C"/>
    <w:lvl w:ilvl="0" w:tplc="5FEE8D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60C4E"/>
    <w:multiLevelType w:val="hybridMultilevel"/>
    <w:tmpl w:val="8494BF00"/>
    <w:lvl w:ilvl="0" w:tplc="A76EB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0C83"/>
    <w:multiLevelType w:val="hybridMultilevel"/>
    <w:tmpl w:val="3AC2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B26"/>
    <w:multiLevelType w:val="hybridMultilevel"/>
    <w:tmpl w:val="E58A62A2"/>
    <w:lvl w:ilvl="0" w:tplc="29201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27F72"/>
    <w:multiLevelType w:val="hybridMultilevel"/>
    <w:tmpl w:val="7234CAE8"/>
    <w:lvl w:ilvl="0" w:tplc="A38CC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73C69"/>
    <w:multiLevelType w:val="hybridMultilevel"/>
    <w:tmpl w:val="8A20748E"/>
    <w:lvl w:ilvl="0" w:tplc="39B64F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1F28D7"/>
    <w:multiLevelType w:val="hybridMultilevel"/>
    <w:tmpl w:val="7BEA3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9D238C"/>
    <w:multiLevelType w:val="hybridMultilevel"/>
    <w:tmpl w:val="433E3034"/>
    <w:lvl w:ilvl="0" w:tplc="F2A0A5A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B22EF7"/>
    <w:multiLevelType w:val="hybridMultilevel"/>
    <w:tmpl w:val="FF1A53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004C3"/>
    <w:multiLevelType w:val="hybridMultilevel"/>
    <w:tmpl w:val="1ACC6A16"/>
    <w:lvl w:ilvl="0" w:tplc="E3363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457C8"/>
    <w:multiLevelType w:val="hybridMultilevel"/>
    <w:tmpl w:val="9DD4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831DF"/>
    <w:multiLevelType w:val="hybridMultilevel"/>
    <w:tmpl w:val="3C28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9A"/>
    <w:rsid w:val="000113A6"/>
    <w:rsid w:val="00016F00"/>
    <w:rsid w:val="00023641"/>
    <w:rsid w:val="00030CC3"/>
    <w:rsid w:val="00040CD1"/>
    <w:rsid w:val="00045A74"/>
    <w:rsid w:val="00050091"/>
    <w:rsid w:val="000626C6"/>
    <w:rsid w:val="00062E19"/>
    <w:rsid w:val="00080A7E"/>
    <w:rsid w:val="000812B5"/>
    <w:rsid w:val="00087211"/>
    <w:rsid w:val="000942A9"/>
    <w:rsid w:val="000B19B3"/>
    <w:rsid w:val="000B3728"/>
    <w:rsid w:val="000B684A"/>
    <w:rsid w:val="000C23B5"/>
    <w:rsid w:val="000E27C7"/>
    <w:rsid w:val="000E3125"/>
    <w:rsid w:val="000F33A7"/>
    <w:rsid w:val="00105EA4"/>
    <w:rsid w:val="00133471"/>
    <w:rsid w:val="001346D2"/>
    <w:rsid w:val="00140D38"/>
    <w:rsid w:val="00143613"/>
    <w:rsid w:val="00144D8B"/>
    <w:rsid w:val="00160AD3"/>
    <w:rsid w:val="001646ED"/>
    <w:rsid w:val="00166A7F"/>
    <w:rsid w:val="0017749C"/>
    <w:rsid w:val="001873BA"/>
    <w:rsid w:val="001B37FD"/>
    <w:rsid w:val="001C1E22"/>
    <w:rsid w:val="001E187E"/>
    <w:rsid w:val="001E67E9"/>
    <w:rsid w:val="001F2B53"/>
    <w:rsid w:val="001F4E1E"/>
    <w:rsid w:val="001F7A8B"/>
    <w:rsid w:val="002065FA"/>
    <w:rsid w:val="00212421"/>
    <w:rsid w:val="00231777"/>
    <w:rsid w:val="0023470F"/>
    <w:rsid w:val="00241386"/>
    <w:rsid w:val="00242477"/>
    <w:rsid w:val="00242766"/>
    <w:rsid w:val="00243483"/>
    <w:rsid w:val="00257C73"/>
    <w:rsid w:val="0026148F"/>
    <w:rsid w:val="002618A1"/>
    <w:rsid w:val="00266A26"/>
    <w:rsid w:val="00267804"/>
    <w:rsid w:val="00273389"/>
    <w:rsid w:val="002757E1"/>
    <w:rsid w:val="00280B7C"/>
    <w:rsid w:val="00281BA6"/>
    <w:rsid w:val="00282C9D"/>
    <w:rsid w:val="002B2B3F"/>
    <w:rsid w:val="002B4BD7"/>
    <w:rsid w:val="002B4F70"/>
    <w:rsid w:val="002C14C8"/>
    <w:rsid w:val="002C553D"/>
    <w:rsid w:val="002D4F7F"/>
    <w:rsid w:val="002F1191"/>
    <w:rsid w:val="002F7034"/>
    <w:rsid w:val="00312580"/>
    <w:rsid w:val="00312E30"/>
    <w:rsid w:val="003209A0"/>
    <w:rsid w:val="003257DA"/>
    <w:rsid w:val="0033159B"/>
    <w:rsid w:val="00333109"/>
    <w:rsid w:val="00351A4F"/>
    <w:rsid w:val="00352A30"/>
    <w:rsid w:val="00372068"/>
    <w:rsid w:val="00375507"/>
    <w:rsid w:val="003B11EE"/>
    <w:rsid w:val="003B502E"/>
    <w:rsid w:val="003C6298"/>
    <w:rsid w:val="003C6AAA"/>
    <w:rsid w:val="003D0B19"/>
    <w:rsid w:val="003D7145"/>
    <w:rsid w:val="003D7E5D"/>
    <w:rsid w:val="003F26B9"/>
    <w:rsid w:val="004004C3"/>
    <w:rsid w:val="004077C9"/>
    <w:rsid w:val="00433369"/>
    <w:rsid w:val="00443130"/>
    <w:rsid w:val="00491C0B"/>
    <w:rsid w:val="00493CBD"/>
    <w:rsid w:val="00494CB1"/>
    <w:rsid w:val="004B6A63"/>
    <w:rsid w:val="004C037B"/>
    <w:rsid w:val="004C1E4E"/>
    <w:rsid w:val="00505AF5"/>
    <w:rsid w:val="00520EE5"/>
    <w:rsid w:val="00522B4D"/>
    <w:rsid w:val="00522CF7"/>
    <w:rsid w:val="00525841"/>
    <w:rsid w:val="00536532"/>
    <w:rsid w:val="00540995"/>
    <w:rsid w:val="005432D3"/>
    <w:rsid w:val="005474B8"/>
    <w:rsid w:val="00552C28"/>
    <w:rsid w:val="00554D26"/>
    <w:rsid w:val="0056572C"/>
    <w:rsid w:val="00566593"/>
    <w:rsid w:val="00571D12"/>
    <w:rsid w:val="00575323"/>
    <w:rsid w:val="00582A16"/>
    <w:rsid w:val="005B0F26"/>
    <w:rsid w:val="005B2E7E"/>
    <w:rsid w:val="005B5FDC"/>
    <w:rsid w:val="005D3B10"/>
    <w:rsid w:val="005E2411"/>
    <w:rsid w:val="006038B0"/>
    <w:rsid w:val="00610FCD"/>
    <w:rsid w:val="00613D32"/>
    <w:rsid w:val="00625747"/>
    <w:rsid w:val="00634BD7"/>
    <w:rsid w:val="00682858"/>
    <w:rsid w:val="0069565E"/>
    <w:rsid w:val="006B70AA"/>
    <w:rsid w:val="006C0DC5"/>
    <w:rsid w:val="006F60A4"/>
    <w:rsid w:val="00706935"/>
    <w:rsid w:val="00716E65"/>
    <w:rsid w:val="00717B9E"/>
    <w:rsid w:val="00745BBB"/>
    <w:rsid w:val="00745CF0"/>
    <w:rsid w:val="007460FA"/>
    <w:rsid w:val="00757AD1"/>
    <w:rsid w:val="00762587"/>
    <w:rsid w:val="0076320B"/>
    <w:rsid w:val="00770E9A"/>
    <w:rsid w:val="00791A2A"/>
    <w:rsid w:val="00794C30"/>
    <w:rsid w:val="007B3FD3"/>
    <w:rsid w:val="007B5484"/>
    <w:rsid w:val="007C06EB"/>
    <w:rsid w:val="007D1B9A"/>
    <w:rsid w:val="007D399D"/>
    <w:rsid w:val="007D4AC7"/>
    <w:rsid w:val="007E0368"/>
    <w:rsid w:val="007F4CB5"/>
    <w:rsid w:val="007F6A51"/>
    <w:rsid w:val="008028D1"/>
    <w:rsid w:val="008063A5"/>
    <w:rsid w:val="0082183E"/>
    <w:rsid w:val="00837E88"/>
    <w:rsid w:val="00852C8C"/>
    <w:rsid w:val="00853FAF"/>
    <w:rsid w:val="0087515C"/>
    <w:rsid w:val="00882449"/>
    <w:rsid w:val="008952DD"/>
    <w:rsid w:val="008A7779"/>
    <w:rsid w:val="008B20DF"/>
    <w:rsid w:val="008B55CC"/>
    <w:rsid w:val="008D1010"/>
    <w:rsid w:val="008E7422"/>
    <w:rsid w:val="008F2700"/>
    <w:rsid w:val="008F7635"/>
    <w:rsid w:val="009022AC"/>
    <w:rsid w:val="009126F1"/>
    <w:rsid w:val="009272D3"/>
    <w:rsid w:val="00935BD5"/>
    <w:rsid w:val="00991ACD"/>
    <w:rsid w:val="00991CDA"/>
    <w:rsid w:val="00992C03"/>
    <w:rsid w:val="00994C92"/>
    <w:rsid w:val="009C143D"/>
    <w:rsid w:val="009D277A"/>
    <w:rsid w:val="009D7CD9"/>
    <w:rsid w:val="009E05F2"/>
    <w:rsid w:val="009E2112"/>
    <w:rsid w:val="009F4CBD"/>
    <w:rsid w:val="00A10AF8"/>
    <w:rsid w:val="00A17BFF"/>
    <w:rsid w:val="00A21F61"/>
    <w:rsid w:val="00A314FA"/>
    <w:rsid w:val="00A36F6B"/>
    <w:rsid w:val="00A44CBD"/>
    <w:rsid w:val="00A7264A"/>
    <w:rsid w:val="00A82056"/>
    <w:rsid w:val="00A87BE8"/>
    <w:rsid w:val="00AB2A97"/>
    <w:rsid w:val="00AB5279"/>
    <w:rsid w:val="00AF287F"/>
    <w:rsid w:val="00B06635"/>
    <w:rsid w:val="00B07B8B"/>
    <w:rsid w:val="00B1074C"/>
    <w:rsid w:val="00B26CD5"/>
    <w:rsid w:val="00B37311"/>
    <w:rsid w:val="00B5011F"/>
    <w:rsid w:val="00B506A2"/>
    <w:rsid w:val="00B947E6"/>
    <w:rsid w:val="00B964EC"/>
    <w:rsid w:val="00B97ECB"/>
    <w:rsid w:val="00BB54AE"/>
    <w:rsid w:val="00BD3CFC"/>
    <w:rsid w:val="00BD3F18"/>
    <w:rsid w:val="00BD48CA"/>
    <w:rsid w:val="00BE262E"/>
    <w:rsid w:val="00BF05B1"/>
    <w:rsid w:val="00BF4C3C"/>
    <w:rsid w:val="00C0259A"/>
    <w:rsid w:val="00C02B4F"/>
    <w:rsid w:val="00C3176E"/>
    <w:rsid w:val="00C34F6C"/>
    <w:rsid w:val="00C466EA"/>
    <w:rsid w:val="00C55DFB"/>
    <w:rsid w:val="00C674F4"/>
    <w:rsid w:val="00C71BF8"/>
    <w:rsid w:val="00C74F0A"/>
    <w:rsid w:val="00C756DB"/>
    <w:rsid w:val="00C76F4A"/>
    <w:rsid w:val="00C77ABC"/>
    <w:rsid w:val="00C80381"/>
    <w:rsid w:val="00C818CA"/>
    <w:rsid w:val="00CA3E51"/>
    <w:rsid w:val="00CB7427"/>
    <w:rsid w:val="00CC394F"/>
    <w:rsid w:val="00CC4AC0"/>
    <w:rsid w:val="00CE6D55"/>
    <w:rsid w:val="00CF29ED"/>
    <w:rsid w:val="00D0451A"/>
    <w:rsid w:val="00D1066D"/>
    <w:rsid w:val="00D1317D"/>
    <w:rsid w:val="00D173D6"/>
    <w:rsid w:val="00D21285"/>
    <w:rsid w:val="00D27253"/>
    <w:rsid w:val="00D321FA"/>
    <w:rsid w:val="00D41E54"/>
    <w:rsid w:val="00D4299C"/>
    <w:rsid w:val="00D47588"/>
    <w:rsid w:val="00D62084"/>
    <w:rsid w:val="00D67F5A"/>
    <w:rsid w:val="00D72AD9"/>
    <w:rsid w:val="00D906AA"/>
    <w:rsid w:val="00D967F4"/>
    <w:rsid w:val="00DA1305"/>
    <w:rsid w:val="00DB74AB"/>
    <w:rsid w:val="00DD2355"/>
    <w:rsid w:val="00DE121F"/>
    <w:rsid w:val="00DE5361"/>
    <w:rsid w:val="00E12900"/>
    <w:rsid w:val="00E17B98"/>
    <w:rsid w:val="00E23E2D"/>
    <w:rsid w:val="00E24EE6"/>
    <w:rsid w:val="00E331C4"/>
    <w:rsid w:val="00E436DA"/>
    <w:rsid w:val="00E445A7"/>
    <w:rsid w:val="00E4750E"/>
    <w:rsid w:val="00E54453"/>
    <w:rsid w:val="00E5646A"/>
    <w:rsid w:val="00E60716"/>
    <w:rsid w:val="00E6247F"/>
    <w:rsid w:val="00E63C85"/>
    <w:rsid w:val="00E65447"/>
    <w:rsid w:val="00E86729"/>
    <w:rsid w:val="00E9761A"/>
    <w:rsid w:val="00EA3858"/>
    <w:rsid w:val="00ED092D"/>
    <w:rsid w:val="00EE1F47"/>
    <w:rsid w:val="00EE260C"/>
    <w:rsid w:val="00EE4032"/>
    <w:rsid w:val="00EE7FBD"/>
    <w:rsid w:val="00F048AF"/>
    <w:rsid w:val="00F2391C"/>
    <w:rsid w:val="00F43A9E"/>
    <w:rsid w:val="00F47EDC"/>
    <w:rsid w:val="00F531D9"/>
    <w:rsid w:val="00F54A47"/>
    <w:rsid w:val="00F6250E"/>
    <w:rsid w:val="00F63845"/>
    <w:rsid w:val="00F65EA8"/>
    <w:rsid w:val="00F66241"/>
    <w:rsid w:val="00F821AF"/>
    <w:rsid w:val="00FA5B2F"/>
    <w:rsid w:val="00FA65D3"/>
    <w:rsid w:val="00FB2459"/>
    <w:rsid w:val="00FC5997"/>
    <w:rsid w:val="00FD328A"/>
    <w:rsid w:val="00FF206E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DBF92"/>
  <w14:defaultImageDpi w14:val="300"/>
  <w15:docId w15:val="{D1032C34-6E12-483E-AA70-A4A059F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5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28A"/>
  </w:style>
  <w:style w:type="paragraph" w:styleId="Footer">
    <w:name w:val="footer"/>
    <w:basedOn w:val="Normal"/>
    <w:link w:val="FooterChar"/>
    <w:uiPriority w:val="99"/>
    <w:unhideWhenUsed/>
    <w:rsid w:val="00FD3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28A"/>
  </w:style>
  <w:style w:type="paragraph" w:styleId="NoSpacing">
    <w:name w:val="No Spacing"/>
    <w:uiPriority w:val="1"/>
    <w:qFormat/>
    <w:rsid w:val="00852C8C"/>
  </w:style>
  <w:style w:type="paragraph" w:styleId="ListParagraph">
    <w:name w:val="List Paragraph"/>
    <w:basedOn w:val="Normal"/>
    <w:uiPriority w:val="34"/>
    <w:qFormat/>
    <w:rsid w:val="00FC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990441571?pwd=cENVSGxoMEJ4cUtaSVQ4aHo3ZXVH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060F-B985-4A06-B7CA-FA45841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RSU#10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Keene</dc:creator>
  <cp:keywords/>
  <dc:description/>
  <cp:lastModifiedBy>Nicki Girard</cp:lastModifiedBy>
  <cp:revision>17</cp:revision>
  <cp:lastPrinted>2019-06-27T14:34:00Z</cp:lastPrinted>
  <dcterms:created xsi:type="dcterms:W3CDTF">2021-10-29T15:42:00Z</dcterms:created>
  <dcterms:modified xsi:type="dcterms:W3CDTF">2021-11-15T16:10:00Z</dcterms:modified>
</cp:coreProperties>
</file>