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AB4F8" w14:textId="77777777" w:rsidR="00882449" w:rsidRDefault="00882449" w:rsidP="00FC5997">
      <w:pPr>
        <w:jc w:val="center"/>
      </w:pPr>
    </w:p>
    <w:p w14:paraId="047B8904" w14:textId="58A0AFEE" w:rsidR="00FC5997" w:rsidRDefault="00FC5997" w:rsidP="00FC5997">
      <w:pPr>
        <w:jc w:val="center"/>
      </w:pPr>
      <w:r>
        <w:t xml:space="preserve">BOARD OF SELECTMEN’S </w:t>
      </w:r>
      <w:r w:rsidR="00C466EA">
        <w:t xml:space="preserve">MEETING </w:t>
      </w:r>
      <w:r w:rsidR="008F4829">
        <w:t>MINUTES</w:t>
      </w:r>
    </w:p>
    <w:p w14:paraId="534AD91F" w14:textId="347224DE" w:rsidR="00FC5997" w:rsidRDefault="00CA7F09" w:rsidP="00FC5997">
      <w:pPr>
        <w:jc w:val="center"/>
      </w:pPr>
      <w:r>
        <w:t>January 14, 2021</w:t>
      </w:r>
    </w:p>
    <w:p w14:paraId="2A28ECCC" w14:textId="470FCE0D" w:rsidR="00FC5997" w:rsidRPr="00C466EA" w:rsidRDefault="00D173D6" w:rsidP="00C466EA">
      <w:pPr>
        <w:jc w:val="center"/>
      </w:pPr>
      <w:r>
        <w:t>Regular Business</w:t>
      </w:r>
      <w:r w:rsidR="00F47EDC">
        <w:t xml:space="preserve"> 6:00 pm</w:t>
      </w:r>
    </w:p>
    <w:p w14:paraId="5EB19F06" w14:textId="0EAE8B6A" w:rsidR="00D61AB8" w:rsidRDefault="00592AB0" w:rsidP="002D5AB0">
      <w:pPr>
        <w:jc w:val="center"/>
        <w:rPr>
          <w:iCs/>
        </w:rPr>
      </w:pPr>
      <w:r>
        <w:rPr>
          <w:iCs/>
        </w:rPr>
        <w:t>Selectmen</w:t>
      </w:r>
      <w:r w:rsidR="00D61AB8">
        <w:rPr>
          <w:iCs/>
        </w:rPr>
        <w:t xml:space="preserve"> &amp; Office staff will meet at Town </w:t>
      </w:r>
      <w:proofErr w:type="gramStart"/>
      <w:r w:rsidR="00D61AB8">
        <w:rPr>
          <w:iCs/>
        </w:rPr>
        <w:t>Office</w:t>
      </w:r>
      <w:proofErr w:type="gramEnd"/>
      <w:r w:rsidR="00D61AB8">
        <w:rPr>
          <w:iCs/>
        </w:rPr>
        <w:t xml:space="preserve"> </w:t>
      </w:r>
    </w:p>
    <w:p w14:paraId="62437A8A" w14:textId="345291D6" w:rsidR="00F47EDC" w:rsidRPr="00242477" w:rsidRDefault="002D5AB0" w:rsidP="002D5AB0">
      <w:pPr>
        <w:jc w:val="center"/>
        <w:rPr>
          <w:iCs/>
        </w:rPr>
      </w:pPr>
      <w:r>
        <w:rPr>
          <w:iCs/>
        </w:rPr>
        <w:t xml:space="preserve">Public invited to join meeting via </w:t>
      </w:r>
      <w:proofErr w:type="gramStart"/>
      <w:r>
        <w:rPr>
          <w:iCs/>
        </w:rPr>
        <w:t>Zoom</w:t>
      </w:r>
      <w:proofErr w:type="gramEnd"/>
    </w:p>
    <w:p w14:paraId="246FE44F" w14:textId="38C85A9C" w:rsidR="00D61AB8" w:rsidRDefault="00706220" w:rsidP="00D61AB8">
      <w:pPr>
        <w:ind w:left="1440"/>
        <w:rPr>
          <w:rStyle w:val="Hyperlink"/>
          <w:sz w:val="22"/>
          <w:szCs w:val="22"/>
        </w:rPr>
      </w:pPr>
      <w:hyperlink r:id="rId8" w:history="1">
        <w:r w:rsidR="00D61AB8" w:rsidRPr="00F93E52">
          <w:rPr>
            <w:rStyle w:val="Hyperlink"/>
            <w:sz w:val="22"/>
            <w:szCs w:val="22"/>
          </w:rPr>
          <w:t>https://zoom.us/j/93035161389?pwd=d1UwMnhCTXovVU53aDJmaHc4eGEwUT09</w:t>
        </w:r>
      </w:hyperlink>
    </w:p>
    <w:p w14:paraId="7948D7E7" w14:textId="77777777" w:rsidR="001D6C06" w:rsidRDefault="001D6C06" w:rsidP="00D61AB8">
      <w:pPr>
        <w:ind w:left="1440"/>
        <w:rPr>
          <w:sz w:val="22"/>
          <w:szCs w:val="22"/>
        </w:rPr>
      </w:pPr>
    </w:p>
    <w:p w14:paraId="15F7878E" w14:textId="376DF2DB" w:rsidR="00266A26" w:rsidRPr="00D90CDE" w:rsidRDefault="00D90CDE" w:rsidP="00FC5997">
      <w:pPr>
        <w:rPr>
          <w:i/>
        </w:rPr>
      </w:pPr>
      <w:r w:rsidRPr="00D90CDE">
        <w:rPr>
          <w:i/>
        </w:rPr>
        <w:t xml:space="preserve">Selectmen &amp; Staff in Attendance: Chairman Russ Adams, Carole Robbins, Brian Keene, Scotty Kilbreth, Don Hutchins, Town Clerk Carol Buzzell, Highway Foreman Paul McKenna, Budget Chairman Faith Hutchins, Budget committee members Brian Jordan, Robyn </w:t>
      </w:r>
      <w:proofErr w:type="gramStart"/>
      <w:r w:rsidRPr="00D90CDE">
        <w:rPr>
          <w:i/>
        </w:rPr>
        <w:t>McClintock</w:t>
      </w:r>
      <w:proofErr w:type="gramEnd"/>
      <w:r w:rsidRPr="00D90CDE">
        <w:rPr>
          <w:i/>
        </w:rPr>
        <w:t xml:space="preserve"> and Donna Hebert.  </w:t>
      </w:r>
    </w:p>
    <w:p w14:paraId="203AEC49" w14:textId="338FDA7B" w:rsidR="00C466EA" w:rsidRPr="00242477" w:rsidRDefault="00C466EA" w:rsidP="00F47EDC">
      <w:pPr>
        <w:pStyle w:val="ListParagraph"/>
        <w:numPr>
          <w:ilvl w:val="0"/>
          <w:numId w:val="4"/>
        </w:numPr>
        <w:rPr>
          <w:iCs/>
        </w:rPr>
      </w:pPr>
      <w:r w:rsidRPr="00242477">
        <w:rPr>
          <w:iCs/>
        </w:rPr>
        <w:t>Call meeting to order</w:t>
      </w:r>
      <w:r w:rsidR="00D90CDE">
        <w:rPr>
          <w:iCs/>
        </w:rPr>
        <w:t xml:space="preserve"> at 6:01pm</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635C9531" w:rsidR="00FA65D3" w:rsidRDefault="00CE6D55" w:rsidP="00F47EDC">
      <w:pPr>
        <w:pStyle w:val="ListParagraph"/>
        <w:numPr>
          <w:ilvl w:val="0"/>
          <w:numId w:val="4"/>
        </w:numPr>
        <w:rPr>
          <w:i/>
        </w:rPr>
      </w:pPr>
      <w:r w:rsidRPr="00242477">
        <w:rPr>
          <w:iCs/>
        </w:rPr>
        <w:t>Public Comment – 15 Minutes</w:t>
      </w:r>
      <w:r w:rsidR="00D90CDE">
        <w:rPr>
          <w:iCs/>
        </w:rPr>
        <w:t xml:space="preserve"> – </w:t>
      </w:r>
      <w:r w:rsidR="00D90CDE" w:rsidRPr="00DD2AC9">
        <w:rPr>
          <w:i/>
        </w:rPr>
        <w:t xml:space="preserve">Rick Ray spoke on behalf of the Canton Historical Society that they are offering to help move or store items in the old </w:t>
      </w:r>
      <w:proofErr w:type="gramStart"/>
      <w:r w:rsidR="00D90CDE" w:rsidRPr="00DD2AC9">
        <w:rPr>
          <w:i/>
        </w:rPr>
        <w:t>school house</w:t>
      </w:r>
      <w:proofErr w:type="gramEnd"/>
      <w:r w:rsidR="00D90CDE" w:rsidRPr="00DD2AC9">
        <w:rPr>
          <w:i/>
        </w:rPr>
        <w:t>. The CHS can find the owners of items in the school. A CHS member will contact Russ Adams to determine a time to go in and evaluate items. Diane Ray reported that the Comprehensive Plan Committee</w:t>
      </w:r>
      <w:r w:rsidR="00DD2AC9" w:rsidRPr="00DD2AC9">
        <w:rPr>
          <w:i/>
        </w:rPr>
        <w:t xml:space="preserve"> will meet 1/16 at 6:00pm for a very rough draft. This draft will go to the Planning Board then the Board of Selectmen for review. Diane also reported that the Lake Association is moving ahead on the grant and would like to know if any selectman would like to be on the steering committee. Brian suggested to contact the CEO. </w:t>
      </w:r>
    </w:p>
    <w:p w14:paraId="7D30642E" w14:textId="7049C418" w:rsidR="00DD2AC9" w:rsidRDefault="00DD2AC9" w:rsidP="00DD2AC9">
      <w:pPr>
        <w:pStyle w:val="ListParagraph"/>
        <w:rPr>
          <w:i/>
        </w:rPr>
      </w:pPr>
      <w:r w:rsidRPr="00DD2AC9">
        <w:rPr>
          <w:i/>
        </w:rPr>
        <w:t>Carol B</w:t>
      </w:r>
      <w:r>
        <w:rPr>
          <w:i/>
        </w:rPr>
        <w:t>uzzell</w:t>
      </w:r>
      <w:r w:rsidRPr="00DD2AC9">
        <w:rPr>
          <w:i/>
        </w:rPr>
        <w:t xml:space="preserve"> gave </w:t>
      </w:r>
      <w:r>
        <w:rPr>
          <w:i/>
        </w:rPr>
        <w:t xml:space="preserve">the </w:t>
      </w:r>
      <w:r w:rsidRPr="00DD2AC9">
        <w:rPr>
          <w:i/>
        </w:rPr>
        <w:t xml:space="preserve">budget committee members </w:t>
      </w:r>
      <w:r>
        <w:rPr>
          <w:i/>
        </w:rPr>
        <w:t xml:space="preserve">an </w:t>
      </w:r>
      <w:proofErr w:type="gramStart"/>
      <w:r>
        <w:rPr>
          <w:i/>
        </w:rPr>
        <w:t>up to date</w:t>
      </w:r>
      <w:proofErr w:type="gramEnd"/>
      <w:r w:rsidRPr="00DD2AC9">
        <w:rPr>
          <w:i/>
        </w:rPr>
        <w:t xml:space="preserve"> budget report. Discussions about when the Budget Committee will </w:t>
      </w:r>
      <w:r>
        <w:rPr>
          <w:i/>
        </w:rPr>
        <w:t xml:space="preserve">start their </w:t>
      </w:r>
      <w:r w:rsidRPr="00DD2AC9">
        <w:rPr>
          <w:i/>
        </w:rPr>
        <w:t>meet</w:t>
      </w:r>
      <w:r>
        <w:rPr>
          <w:i/>
        </w:rPr>
        <w:t>ings</w:t>
      </w:r>
      <w:r w:rsidRPr="00DD2AC9">
        <w:rPr>
          <w:i/>
        </w:rPr>
        <w:t>. Members only at the Town Office and others can view on zoom. The first meeting of the Budget Committee will be February 1</w:t>
      </w:r>
      <w:r w:rsidRPr="00DD2AC9">
        <w:rPr>
          <w:i/>
          <w:vertAlign w:val="superscript"/>
        </w:rPr>
        <w:t>st</w:t>
      </w:r>
      <w:r w:rsidRPr="00DD2AC9">
        <w:rPr>
          <w:i/>
        </w:rPr>
        <w:t xml:space="preserve"> at 5:00pm. </w:t>
      </w:r>
    </w:p>
    <w:p w14:paraId="58F4C1FB" w14:textId="12F444D1" w:rsidR="00DD2AC9" w:rsidRPr="00DD2AC9" w:rsidRDefault="00DD2AC9" w:rsidP="00DD2AC9">
      <w:pPr>
        <w:pStyle w:val="ListParagraph"/>
        <w:rPr>
          <w:i/>
        </w:rPr>
      </w:pPr>
      <w:r>
        <w:rPr>
          <w:i/>
        </w:rPr>
        <w:t xml:space="preserve">Paul McKenna asked </w:t>
      </w:r>
      <w:r w:rsidR="00690216">
        <w:rPr>
          <w:i/>
        </w:rPr>
        <w:t xml:space="preserve">if the Board would allow him to take the </w:t>
      </w:r>
      <w:proofErr w:type="gramStart"/>
      <w:r w:rsidR="00690216">
        <w:rPr>
          <w:i/>
        </w:rPr>
        <w:t>1 ton</w:t>
      </w:r>
      <w:proofErr w:type="gramEnd"/>
      <w:r w:rsidR="00690216">
        <w:rPr>
          <w:i/>
        </w:rPr>
        <w:t xml:space="preserve"> truck home when the forecast is snowy and blowing. This would save time to keep the drifts on Route 140 under control because its closer to his home. All agreed. </w:t>
      </w:r>
    </w:p>
    <w:p w14:paraId="71D46B97" w14:textId="77777777" w:rsidR="00DD2AC9" w:rsidRPr="00DD2AC9" w:rsidRDefault="00DD2AC9" w:rsidP="00DD2AC9">
      <w:pPr>
        <w:pStyle w:val="ListParagraph"/>
        <w:rPr>
          <w:i/>
        </w:rPr>
      </w:pPr>
    </w:p>
    <w:p w14:paraId="3D1515A0" w14:textId="331F5DCA" w:rsidR="00C466EA" w:rsidRPr="00242477" w:rsidRDefault="00745BBB" w:rsidP="00F47EDC">
      <w:pPr>
        <w:pStyle w:val="ListParagraph"/>
        <w:numPr>
          <w:ilvl w:val="0"/>
          <w:numId w:val="4"/>
        </w:numPr>
        <w:rPr>
          <w:iCs/>
        </w:rPr>
      </w:pPr>
      <w:r w:rsidRPr="00242477">
        <w:rPr>
          <w:iCs/>
        </w:rPr>
        <w:t xml:space="preserve">Acceptance of Minutes – </w:t>
      </w:r>
      <w:r w:rsidR="00CC7D3A">
        <w:rPr>
          <w:iCs/>
        </w:rPr>
        <w:t>11/18/2020</w:t>
      </w:r>
      <w:r w:rsidR="00DD2AC9">
        <w:rPr>
          <w:iCs/>
        </w:rPr>
        <w:t xml:space="preserve"> –</w:t>
      </w:r>
      <w:r w:rsidR="00DD2AC9" w:rsidRPr="00DD2AC9">
        <w:rPr>
          <w:i/>
        </w:rPr>
        <w:t>not in packet- will accept next meeting.</w:t>
      </w:r>
    </w:p>
    <w:p w14:paraId="389B6624" w14:textId="2379C469" w:rsidR="00C466EA" w:rsidRDefault="00C466EA" w:rsidP="00F47EDC">
      <w:pPr>
        <w:pStyle w:val="ListParagraph"/>
        <w:numPr>
          <w:ilvl w:val="0"/>
          <w:numId w:val="4"/>
        </w:numPr>
        <w:rPr>
          <w:iCs/>
        </w:rPr>
      </w:pPr>
      <w:r w:rsidRPr="00242477">
        <w:rPr>
          <w:iCs/>
        </w:rPr>
        <w:t>Old Business</w:t>
      </w:r>
    </w:p>
    <w:p w14:paraId="03EA78B9" w14:textId="1F1618C9" w:rsidR="007D399D" w:rsidRPr="00690216" w:rsidRDefault="00C42A58" w:rsidP="00C466EA">
      <w:pPr>
        <w:pStyle w:val="ListParagraph"/>
        <w:numPr>
          <w:ilvl w:val="0"/>
          <w:numId w:val="8"/>
        </w:numPr>
        <w:rPr>
          <w:i/>
        </w:rPr>
      </w:pPr>
      <w:r>
        <w:rPr>
          <w:iCs/>
        </w:rPr>
        <w:t>Boston Post Cane</w:t>
      </w:r>
      <w:r w:rsidR="00690216">
        <w:rPr>
          <w:iCs/>
        </w:rPr>
        <w:t xml:space="preserve">- </w:t>
      </w:r>
      <w:r w:rsidR="00690216" w:rsidRPr="00690216">
        <w:rPr>
          <w:i/>
        </w:rPr>
        <w:t xml:space="preserve">A plaque was presented to Robyn McClintock for her father Robert Stevens. He was the oldest citizen in the town. He passed away before the plaque could be presented to him. Carol B will post we are looking for the next oldest citizen in Canton. </w:t>
      </w:r>
      <w:r w:rsidR="00DD2AC9" w:rsidRPr="00690216">
        <w:rPr>
          <w:i/>
        </w:rPr>
        <w:t xml:space="preserve"> </w:t>
      </w:r>
    </w:p>
    <w:p w14:paraId="05F3F595" w14:textId="7B7447A9" w:rsidR="00C42A58" w:rsidRPr="00D157C7" w:rsidRDefault="00E23DCE" w:rsidP="00C466EA">
      <w:pPr>
        <w:pStyle w:val="ListParagraph"/>
        <w:numPr>
          <w:ilvl w:val="0"/>
          <w:numId w:val="8"/>
        </w:numPr>
        <w:rPr>
          <w:i/>
        </w:rPr>
      </w:pPr>
      <w:r>
        <w:rPr>
          <w:iCs/>
        </w:rPr>
        <w:t>Website</w:t>
      </w:r>
      <w:r w:rsidR="00690216">
        <w:rPr>
          <w:iCs/>
        </w:rPr>
        <w:t xml:space="preserve">- </w:t>
      </w:r>
      <w:r w:rsidR="00690216" w:rsidRPr="00D157C7">
        <w:rPr>
          <w:i/>
        </w:rPr>
        <w:t xml:space="preserve">Carol B gave </w:t>
      </w:r>
      <w:r w:rsidR="00D157C7" w:rsidRPr="00D157C7">
        <w:rPr>
          <w:i/>
        </w:rPr>
        <w:t>a list of recommendations for</w:t>
      </w:r>
      <w:r w:rsidR="00690216" w:rsidRPr="00D157C7">
        <w:rPr>
          <w:i/>
        </w:rPr>
        <w:t xml:space="preserve"> the 6-7 pages for the new website</w:t>
      </w:r>
      <w:r w:rsidR="00D157C7">
        <w:rPr>
          <w:i/>
        </w:rPr>
        <w:t xml:space="preserve"> and had concerns it </w:t>
      </w:r>
      <w:proofErr w:type="gramStart"/>
      <w:r w:rsidR="00D157C7">
        <w:rPr>
          <w:i/>
        </w:rPr>
        <w:t>wouldn’t</w:t>
      </w:r>
      <w:proofErr w:type="gramEnd"/>
      <w:r w:rsidR="00D157C7">
        <w:rPr>
          <w:i/>
        </w:rPr>
        <w:t xml:space="preserve"> be enough. Brian</w:t>
      </w:r>
      <w:r w:rsidR="00D157C7" w:rsidRPr="00D157C7">
        <w:rPr>
          <w:i/>
        </w:rPr>
        <w:t xml:space="preserve"> suggested that we check to see the cost for additional pages. Carol made a motion to increase the website design to 10 pages. Scotty second the motion. All in favor. </w:t>
      </w:r>
    </w:p>
    <w:p w14:paraId="2D980645" w14:textId="36DE00E0" w:rsidR="00230D5A" w:rsidRPr="00DD3914" w:rsidRDefault="00230D5A" w:rsidP="00DD3914">
      <w:pPr>
        <w:pStyle w:val="ListParagraph"/>
        <w:numPr>
          <w:ilvl w:val="0"/>
          <w:numId w:val="8"/>
        </w:numPr>
        <w:rPr>
          <w:iCs/>
        </w:rPr>
      </w:pPr>
      <w:r>
        <w:rPr>
          <w:iCs/>
        </w:rPr>
        <w:t>Shoreland Zoning Ordinance</w:t>
      </w:r>
      <w:r w:rsidR="00540D42">
        <w:rPr>
          <w:iCs/>
        </w:rPr>
        <w:t xml:space="preserve">- </w:t>
      </w:r>
      <w:r w:rsidR="00540D42">
        <w:rPr>
          <w:i/>
        </w:rPr>
        <w:t>Scotty recalls in June 2018 that the townspeople repealed the ordinance then then voted down the proposed ordinance which reverted it to the State Guidelines. Brian suggested that the cleanest thing to do it to revise it to the State’s version with reference to boundary maps and take it to the June 2021 town meeting for a vote. Diane Ray stated that she has maps and very old descriptions of boundaries and can make sure those are appended to the State minimums</w:t>
      </w:r>
      <w:r w:rsidR="008457D8">
        <w:rPr>
          <w:i/>
        </w:rPr>
        <w:t xml:space="preserve">. </w:t>
      </w:r>
    </w:p>
    <w:p w14:paraId="41E16BA1" w14:textId="77777777" w:rsidR="00C466EA" w:rsidRPr="00242477" w:rsidRDefault="00C466EA" w:rsidP="00C466EA">
      <w:pPr>
        <w:pStyle w:val="ListParagraph"/>
        <w:numPr>
          <w:ilvl w:val="0"/>
          <w:numId w:val="4"/>
        </w:numPr>
        <w:rPr>
          <w:iCs/>
        </w:rPr>
      </w:pPr>
      <w:r w:rsidRPr="00242477">
        <w:rPr>
          <w:iCs/>
        </w:rPr>
        <w:t>New Business</w:t>
      </w:r>
    </w:p>
    <w:p w14:paraId="692BC893" w14:textId="5BB626EA" w:rsidR="00F47EDC" w:rsidRPr="00242477" w:rsidRDefault="00C42A58" w:rsidP="00C466EA">
      <w:pPr>
        <w:pStyle w:val="ListParagraph"/>
        <w:numPr>
          <w:ilvl w:val="0"/>
          <w:numId w:val="9"/>
        </w:numPr>
        <w:rPr>
          <w:iCs/>
        </w:rPr>
      </w:pPr>
      <w:r>
        <w:rPr>
          <w:iCs/>
        </w:rPr>
        <w:lastRenderedPageBreak/>
        <w:t>Sewer billed to wrong person Acct # 164</w:t>
      </w:r>
      <w:r w:rsidR="008457D8">
        <w:rPr>
          <w:iCs/>
        </w:rPr>
        <w:t xml:space="preserve"> – </w:t>
      </w:r>
      <w:r w:rsidR="008457D8" w:rsidRPr="008457D8">
        <w:rPr>
          <w:i/>
        </w:rPr>
        <w:t xml:space="preserve">This was already discussed at a meeting in October but </w:t>
      </w:r>
      <w:proofErr w:type="gramStart"/>
      <w:r w:rsidR="008457D8" w:rsidRPr="008457D8">
        <w:rPr>
          <w:i/>
        </w:rPr>
        <w:t>didn’t</w:t>
      </w:r>
      <w:proofErr w:type="gramEnd"/>
      <w:r w:rsidR="008457D8" w:rsidRPr="008457D8">
        <w:rPr>
          <w:i/>
        </w:rPr>
        <w:t xml:space="preserve"> get put into the minutes. All agreed to correct the mistake and send a bill for the quarters that were not sent to customer and give him extra time to pay without interest.</w:t>
      </w:r>
      <w:r w:rsidR="008457D8">
        <w:rPr>
          <w:iCs/>
        </w:rPr>
        <w:t xml:space="preserve"> </w:t>
      </w:r>
    </w:p>
    <w:p w14:paraId="7B053093" w14:textId="32D81FFE" w:rsidR="00FA65D3" w:rsidRPr="00242477" w:rsidRDefault="00C42A58" w:rsidP="007D399D">
      <w:pPr>
        <w:pStyle w:val="ListParagraph"/>
        <w:numPr>
          <w:ilvl w:val="0"/>
          <w:numId w:val="9"/>
        </w:numPr>
        <w:rPr>
          <w:iCs/>
        </w:rPr>
      </w:pPr>
      <w:r>
        <w:rPr>
          <w:iCs/>
        </w:rPr>
        <w:t>UC Fund Contribution- 2021 MMA</w:t>
      </w:r>
      <w:r w:rsidR="008457D8">
        <w:rPr>
          <w:iCs/>
        </w:rPr>
        <w:t xml:space="preserve"> – </w:t>
      </w:r>
      <w:r w:rsidR="008457D8" w:rsidRPr="008457D8">
        <w:rPr>
          <w:i/>
        </w:rPr>
        <w:t>for review only</w:t>
      </w:r>
      <w:r w:rsidR="008457D8">
        <w:rPr>
          <w:iCs/>
        </w:rPr>
        <w:t xml:space="preserve"> </w:t>
      </w:r>
    </w:p>
    <w:p w14:paraId="4D44B01D" w14:textId="693B970F" w:rsidR="00C466EA" w:rsidRPr="008457D8" w:rsidRDefault="00C42A58" w:rsidP="00C466EA">
      <w:pPr>
        <w:pStyle w:val="ListParagraph"/>
        <w:numPr>
          <w:ilvl w:val="0"/>
          <w:numId w:val="9"/>
        </w:numPr>
        <w:rPr>
          <w:i/>
        </w:rPr>
      </w:pPr>
      <w:r>
        <w:rPr>
          <w:iCs/>
        </w:rPr>
        <w:t>Bank Authorization- Signatures needed</w:t>
      </w:r>
      <w:r w:rsidR="008457D8">
        <w:rPr>
          <w:iCs/>
        </w:rPr>
        <w:t xml:space="preserve">- </w:t>
      </w:r>
      <w:r w:rsidR="008457D8" w:rsidRPr="008457D8">
        <w:rPr>
          <w:i/>
        </w:rPr>
        <w:t xml:space="preserve">It was suggested to have Deputy Clerk, Jennifer Blodgett be able to endorse the checks. It was suggested by Lena </w:t>
      </w:r>
      <w:proofErr w:type="spellStart"/>
      <w:r w:rsidR="008457D8" w:rsidRPr="008457D8">
        <w:rPr>
          <w:i/>
        </w:rPr>
        <w:t>Haan</w:t>
      </w:r>
      <w:proofErr w:type="spellEnd"/>
      <w:r w:rsidR="008457D8" w:rsidRPr="008457D8">
        <w:rPr>
          <w:i/>
        </w:rPr>
        <w:t xml:space="preserve">, vice president of Androscoggin Bank that Jennifer have authorization to endorse checks only instead of full authority. Currently Selectmen Brian Keene and Town Clerk Carol Buzzell are on the accounts with full authority. After much discussion, Treasurer Vernice Boyce spoke via zoom that her suggestion would be to continue to have just Brian Keene and Carol Buzzell as signers. </w:t>
      </w:r>
      <w:r w:rsidR="008457D8">
        <w:rPr>
          <w:i/>
        </w:rPr>
        <w:t>– No action taken.</w:t>
      </w:r>
    </w:p>
    <w:p w14:paraId="50ED8DF0" w14:textId="671E93FE" w:rsidR="00E23DCE" w:rsidRPr="00242477" w:rsidRDefault="00E23DCE" w:rsidP="00C466EA">
      <w:pPr>
        <w:pStyle w:val="ListParagraph"/>
        <w:numPr>
          <w:ilvl w:val="0"/>
          <w:numId w:val="9"/>
        </w:numPr>
        <w:rPr>
          <w:iCs/>
        </w:rPr>
      </w:pPr>
      <w:r>
        <w:rPr>
          <w:iCs/>
        </w:rPr>
        <w:t>Security Safe estimates</w:t>
      </w:r>
      <w:r w:rsidR="008457D8">
        <w:rPr>
          <w:iCs/>
        </w:rPr>
        <w:t xml:space="preserve"> – Carol Buzzell will contact Fortier’s for estimates on used and new </w:t>
      </w:r>
      <w:proofErr w:type="gramStart"/>
      <w:r w:rsidR="008457D8">
        <w:rPr>
          <w:iCs/>
        </w:rPr>
        <w:t>fire proof</w:t>
      </w:r>
      <w:proofErr w:type="gramEnd"/>
      <w:r w:rsidR="008457D8">
        <w:rPr>
          <w:iCs/>
        </w:rPr>
        <w:t xml:space="preserve"> safes. Brian will get in touch with </w:t>
      </w:r>
      <w:r w:rsidR="00C357C0">
        <w:rPr>
          <w:iCs/>
        </w:rPr>
        <w:t>Jim at Legere’s</w:t>
      </w:r>
      <w:r w:rsidR="00BF23D0">
        <w:rPr>
          <w:iCs/>
        </w:rPr>
        <w:t>.</w:t>
      </w:r>
    </w:p>
    <w:p w14:paraId="798B2B40" w14:textId="558F4DE9" w:rsidR="00E445A7" w:rsidRDefault="00F73FC7" w:rsidP="00C466EA">
      <w:pPr>
        <w:pStyle w:val="ListParagraph"/>
        <w:numPr>
          <w:ilvl w:val="0"/>
          <w:numId w:val="9"/>
        </w:numPr>
        <w:rPr>
          <w:iCs/>
        </w:rPr>
      </w:pPr>
      <w:r>
        <w:rPr>
          <w:iCs/>
        </w:rPr>
        <w:t>Canton Bicentennial Committee-Feb event</w:t>
      </w:r>
      <w:r w:rsidR="00BF23D0">
        <w:rPr>
          <w:iCs/>
        </w:rPr>
        <w:t xml:space="preserve"> </w:t>
      </w:r>
      <w:r w:rsidR="00EF12DC">
        <w:rPr>
          <w:iCs/>
        </w:rPr>
        <w:t>–</w:t>
      </w:r>
      <w:r w:rsidR="00EF12DC" w:rsidRPr="00EF12DC">
        <w:rPr>
          <w:i/>
        </w:rPr>
        <w:t xml:space="preserve"> Phyllis Ouellette, Anne Chamberlin &amp; Loretta Blancato joined via zoom. The Canton Bicentennial Committee has postponed the Feb 5</w:t>
      </w:r>
      <w:r w:rsidR="00EF12DC" w:rsidRPr="00EF12DC">
        <w:rPr>
          <w:i/>
          <w:vertAlign w:val="superscript"/>
        </w:rPr>
        <w:t>th</w:t>
      </w:r>
      <w:r w:rsidR="00EF12DC" w:rsidRPr="00EF12DC">
        <w:rPr>
          <w:i/>
        </w:rPr>
        <w:t xml:space="preserve"> Gala to May 1</w:t>
      </w:r>
      <w:r w:rsidR="00EF12DC" w:rsidRPr="00EF12DC">
        <w:rPr>
          <w:i/>
          <w:vertAlign w:val="superscript"/>
        </w:rPr>
        <w:t>st</w:t>
      </w:r>
      <w:r w:rsidR="00EF12DC" w:rsidRPr="00EF12DC">
        <w:rPr>
          <w:i/>
        </w:rPr>
        <w:t xml:space="preserve"> due to the pandemic. </w:t>
      </w:r>
      <w:proofErr w:type="gramStart"/>
      <w:r w:rsidR="00EF12DC" w:rsidRPr="00EF12DC">
        <w:rPr>
          <w:i/>
        </w:rPr>
        <w:t>In order to</w:t>
      </w:r>
      <w:proofErr w:type="gramEnd"/>
      <w:r w:rsidR="00EF12DC" w:rsidRPr="00EF12DC">
        <w:rPr>
          <w:i/>
        </w:rPr>
        <w:t xml:space="preserve"> celebrate in a safe way, they are having a car parade around town. Gather at highway department garage at 5:00pm and leave at 6:00pm. The parade will travel all through the town. They are also suggesting that those folks that </w:t>
      </w:r>
      <w:proofErr w:type="spellStart"/>
      <w:r w:rsidR="00EF12DC" w:rsidRPr="00EF12DC">
        <w:rPr>
          <w:i/>
        </w:rPr>
        <w:t>can not</w:t>
      </w:r>
      <w:proofErr w:type="spellEnd"/>
      <w:r w:rsidR="00EF12DC" w:rsidRPr="00EF12DC">
        <w:rPr>
          <w:i/>
        </w:rPr>
        <w:t xml:space="preserve"> participate in the parade, decorate their homes and yards. Selectmen agreed this will help lift the spirits of the townspeople</w:t>
      </w:r>
      <w:r w:rsidR="001D6C06">
        <w:rPr>
          <w:i/>
        </w:rPr>
        <w:t xml:space="preserve"> in these uncertain times. </w:t>
      </w:r>
    </w:p>
    <w:p w14:paraId="0EB66E2A" w14:textId="0AB6A70E" w:rsidR="00E23DCE" w:rsidRDefault="00F73FC7" w:rsidP="00C466EA">
      <w:pPr>
        <w:pStyle w:val="ListParagraph"/>
        <w:numPr>
          <w:ilvl w:val="0"/>
          <w:numId w:val="9"/>
        </w:numPr>
        <w:rPr>
          <w:iCs/>
        </w:rPr>
      </w:pPr>
      <w:r>
        <w:rPr>
          <w:iCs/>
        </w:rPr>
        <w:t>Walk up Window vs. Lobby Service</w:t>
      </w:r>
      <w:r w:rsidR="001D6C06">
        <w:rPr>
          <w:iCs/>
        </w:rPr>
        <w:t xml:space="preserve">- </w:t>
      </w:r>
      <w:r w:rsidR="001D6C06">
        <w:rPr>
          <w:i/>
        </w:rPr>
        <w:t xml:space="preserve">Scotty suggested to open the lobby to one person at a time and sanitize between each customer. Brian mentioned about purchasing an air purifier if necessary. Scotty made motion to open lobby with restrictions, Don second. All in favor. </w:t>
      </w:r>
    </w:p>
    <w:p w14:paraId="78842CD0" w14:textId="4C8C0B89" w:rsidR="00F73FC7" w:rsidRPr="00DD3914" w:rsidRDefault="00066B5D" w:rsidP="00DD3914">
      <w:pPr>
        <w:pStyle w:val="ListParagraph"/>
        <w:numPr>
          <w:ilvl w:val="0"/>
          <w:numId w:val="9"/>
        </w:numPr>
        <w:rPr>
          <w:iCs/>
        </w:rPr>
      </w:pPr>
      <w:r>
        <w:rPr>
          <w:iCs/>
        </w:rPr>
        <w:t>Parks &amp; Trails- trail logging</w:t>
      </w:r>
      <w:r w:rsidR="001D6C06">
        <w:rPr>
          <w:iCs/>
        </w:rPr>
        <w:t xml:space="preserve"> </w:t>
      </w:r>
      <w:r w:rsidR="001D6C06">
        <w:rPr>
          <w:i/>
        </w:rPr>
        <w:t xml:space="preserve">– Carole R. reported that the guy that was supposed to do logging in the trails can not get rid of the wood because </w:t>
      </w:r>
      <w:proofErr w:type="gramStart"/>
      <w:r w:rsidR="001D6C06">
        <w:rPr>
          <w:i/>
        </w:rPr>
        <w:t>there’s</w:t>
      </w:r>
      <w:proofErr w:type="gramEnd"/>
      <w:r w:rsidR="001D6C06">
        <w:rPr>
          <w:i/>
        </w:rPr>
        <w:t xml:space="preserve"> no market for it at this time. Carole will contact him and ask if the wood is good for firewood. </w:t>
      </w:r>
    </w:p>
    <w:p w14:paraId="6ED3AA47" w14:textId="33F46BE2" w:rsidR="00E445A7" w:rsidRPr="00242477" w:rsidRDefault="00C466EA" w:rsidP="00E445A7">
      <w:pPr>
        <w:pStyle w:val="ListParagraph"/>
        <w:numPr>
          <w:ilvl w:val="0"/>
          <w:numId w:val="4"/>
        </w:numPr>
        <w:rPr>
          <w:iCs/>
        </w:rPr>
      </w:pPr>
      <w:r w:rsidRPr="00242477">
        <w:rPr>
          <w:iCs/>
        </w:rPr>
        <w:t>Abatements/Supplement</w:t>
      </w:r>
      <w:r w:rsidR="001C14E7">
        <w:rPr>
          <w:iCs/>
        </w:rPr>
        <w:t>- none</w:t>
      </w:r>
    </w:p>
    <w:p w14:paraId="68159CBD" w14:textId="26A7A3C7" w:rsidR="00EE1F47" w:rsidRPr="00242477" w:rsidRDefault="00EE1F47" w:rsidP="00C466EA">
      <w:pPr>
        <w:pStyle w:val="ListParagraph"/>
        <w:numPr>
          <w:ilvl w:val="0"/>
          <w:numId w:val="4"/>
        </w:numPr>
        <w:rPr>
          <w:iCs/>
        </w:rPr>
      </w:pPr>
      <w:r w:rsidRPr="00242477">
        <w:rPr>
          <w:iCs/>
        </w:rPr>
        <w:t xml:space="preserve">Other business </w:t>
      </w:r>
      <w:r w:rsidR="00571D12" w:rsidRPr="00242477">
        <w:rPr>
          <w:iCs/>
        </w:rPr>
        <w:t xml:space="preserve">of </w:t>
      </w:r>
      <w:r w:rsidRPr="00242477">
        <w:rPr>
          <w:iCs/>
        </w:rPr>
        <w:t xml:space="preserve">Office Staff </w:t>
      </w:r>
      <w:r w:rsidR="001D6C06">
        <w:rPr>
          <w:iCs/>
        </w:rPr>
        <w:t>-</w:t>
      </w:r>
      <w:r w:rsidR="001D6C06" w:rsidRPr="001D6C06">
        <w:rPr>
          <w:i/>
        </w:rPr>
        <w:t xml:space="preserve">Carol reported that Monday is Martin Luther King Jr </w:t>
      </w:r>
      <w:proofErr w:type="gramStart"/>
      <w:r w:rsidR="001D6C06" w:rsidRPr="001D6C06">
        <w:rPr>
          <w:i/>
        </w:rPr>
        <w:t>day</w:t>
      </w:r>
      <w:proofErr w:type="gramEnd"/>
      <w:r w:rsidR="001D6C06" w:rsidRPr="001D6C06">
        <w:rPr>
          <w:i/>
        </w:rPr>
        <w:t xml:space="preserve"> and the office will be closed. </w:t>
      </w:r>
      <w:proofErr w:type="gramStart"/>
      <w:r w:rsidR="001D6C06" w:rsidRPr="001D6C06">
        <w:rPr>
          <w:i/>
        </w:rPr>
        <w:t>Also</w:t>
      </w:r>
      <w:proofErr w:type="gramEnd"/>
      <w:r w:rsidR="001D6C06" w:rsidRPr="001D6C06">
        <w:rPr>
          <w:i/>
        </w:rPr>
        <w:t xml:space="preserve"> minimum wage has increased to $12.15.</w:t>
      </w:r>
      <w:r w:rsidR="001D6C06">
        <w:rPr>
          <w:iCs/>
        </w:rPr>
        <w:t xml:space="preserve"> </w:t>
      </w:r>
    </w:p>
    <w:p w14:paraId="7C8A26AE" w14:textId="7CD2BAED" w:rsidR="00C466EA" w:rsidRPr="00762E75" w:rsidRDefault="00C466EA" w:rsidP="00C466EA">
      <w:pPr>
        <w:pStyle w:val="ListParagraph"/>
        <w:numPr>
          <w:ilvl w:val="0"/>
          <w:numId w:val="4"/>
        </w:numPr>
        <w:rPr>
          <w:iCs/>
        </w:rPr>
      </w:pPr>
      <w:r w:rsidRPr="00242477">
        <w:rPr>
          <w:iCs/>
        </w:rPr>
        <w:t>Committee Reports</w:t>
      </w:r>
      <w:r w:rsidR="001D6C06">
        <w:rPr>
          <w:iCs/>
        </w:rPr>
        <w:t xml:space="preserve"> – </w:t>
      </w:r>
      <w:r w:rsidR="001D6C06" w:rsidRPr="001D6C06">
        <w:rPr>
          <w:i/>
        </w:rPr>
        <w:t>Scotty</w:t>
      </w:r>
      <w:r w:rsidR="001D6C06">
        <w:rPr>
          <w:i/>
        </w:rPr>
        <w:t xml:space="preserve"> – Comprehensive Plan committee is going </w:t>
      </w:r>
      <w:proofErr w:type="gramStart"/>
      <w:r w:rsidR="001D6C06">
        <w:rPr>
          <w:i/>
        </w:rPr>
        <w:t>over draft</w:t>
      </w:r>
      <w:proofErr w:type="gramEnd"/>
      <w:r w:rsidR="001D6C06">
        <w:rPr>
          <w:i/>
        </w:rPr>
        <w:t xml:space="preserve">. </w:t>
      </w:r>
      <w:r w:rsidR="00E6305B">
        <w:rPr>
          <w:i/>
        </w:rPr>
        <w:t xml:space="preserve">Over the last few </w:t>
      </w:r>
      <w:proofErr w:type="gramStart"/>
      <w:r w:rsidR="00E6305B">
        <w:rPr>
          <w:i/>
        </w:rPr>
        <w:t>weeks</w:t>
      </w:r>
      <w:proofErr w:type="gramEnd"/>
      <w:r w:rsidR="00E6305B">
        <w:rPr>
          <w:i/>
        </w:rPr>
        <w:t xml:space="preserve"> t</w:t>
      </w:r>
      <w:r w:rsidR="001D6C06">
        <w:rPr>
          <w:i/>
        </w:rPr>
        <w:t xml:space="preserve">he </w:t>
      </w:r>
      <w:r w:rsidR="00E6305B">
        <w:rPr>
          <w:i/>
        </w:rPr>
        <w:t xml:space="preserve">Pinnacle was hauling a lot of stuff at the transfer station which caused an extra two pulls from Archie’s. </w:t>
      </w:r>
    </w:p>
    <w:p w14:paraId="3B5A1CA2" w14:textId="5F10E029" w:rsidR="00762E75" w:rsidRDefault="00762E75" w:rsidP="00762E75">
      <w:pPr>
        <w:ind w:left="720"/>
        <w:rPr>
          <w:i/>
        </w:rPr>
      </w:pPr>
      <w:r w:rsidRPr="00762E75">
        <w:rPr>
          <w:i/>
        </w:rPr>
        <w:t>Brian</w:t>
      </w:r>
      <w:r>
        <w:rPr>
          <w:i/>
        </w:rPr>
        <w:t xml:space="preserve"> – reported the Highway Department purchased a camera for the back of the truck and it worked so well they purchased another one for the </w:t>
      </w:r>
      <w:proofErr w:type="gramStart"/>
      <w:r>
        <w:rPr>
          <w:i/>
        </w:rPr>
        <w:t>one ton</w:t>
      </w:r>
      <w:proofErr w:type="gramEnd"/>
      <w:r>
        <w:rPr>
          <w:i/>
        </w:rPr>
        <w:t xml:space="preserve"> truck. The salt delivered this time was lumpy. Looking at an expensive fix next year of the large culvert on Campbell Road. </w:t>
      </w:r>
    </w:p>
    <w:p w14:paraId="25746C13" w14:textId="31103E28" w:rsidR="00762E75" w:rsidRDefault="00762E75" w:rsidP="00762E75">
      <w:pPr>
        <w:ind w:left="720"/>
        <w:rPr>
          <w:i/>
        </w:rPr>
      </w:pPr>
      <w:r>
        <w:rPr>
          <w:i/>
        </w:rPr>
        <w:t xml:space="preserve">Carole – Wreaths Across America ceremony at Hillside Cemetery went well. If the office is going to be closed unexpectedly, it will be posted on Facebook. A resident had asked if the town is having Spring Clean-up this year. </w:t>
      </w:r>
    </w:p>
    <w:p w14:paraId="572D4DBC" w14:textId="4FC49BFF" w:rsidR="00762E75" w:rsidRDefault="00762E75" w:rsidP="00762E75">
      <w:pPr>
        <w:ind w:left="720"/>
        <w:rPr>
          <w:i/>
        </w:rPr>
      </w:pPr>
      <w:r>
        <w:rPr>
          <w:i/>
        </w:rPr>
        <w:t xml:space="preserve">Don – Fire Department had a water rescue training. The food pantry had an overabundance of cabbage and kale which helped lots of folks. A concerned citizen put a message on </w:t>
      </w:r>
      <w:proofErr w:type="spellStart"/>
      <w:r>
        <w:rPr>
          <w:i/>
        </w:rPr>
        <w:t>facebook</w:t>
      </w:r>
      <w:proofErr w:type="spellEnd"/>
      <w:r>
        <w:rPr>
          <w:i/>
        </w:rPr>
        <w:t xml:space="preserve"> </w:t>
      </w:r>
      <w:r w:rsidR="00F82461">
        <w:rPr>
          <w:i/>
        </w:rPr>
        <w:t xml:space="preserve">that an elderly citizen was in need. The good neighbors of Canton got together, </w:t>
      </w:r>
      <w:proofErr w:type="gramStart"/>
      <w:r w:rsidR="00F82461">
        <w:rPr>
          <w:i/>
        </w:rPr>
        <w:t>helped</w:t>
      </w:r>
      <w:proofErr w:type="gramEnd"/>
      <w:r w:rsidR="00F82461">
        <w:rPr>
          <w:i/>
        </w:rPr>
        <w:t xml:space="preserve"> and made a difference. A very caring community we live in! </w:t>
      </w:r>
    </w:p>
    <w:p w14:paraId="44A17521" w14:textId="620B47B6" w:rsidR="00365ED5" w:rsidRPr="00762E75" w:rsidRDefault="00365ED5" w:rsidP="00762E75">
      <w:pPr>
        <w:ind w:left="720"/>
        <w:rPr>
          <w:i/>
        </w:rPr>
      </w:pPr>
      <w:r>
        <w:rPr>
          <w:i/>
        </w:rPr>
        <w:t xml:space="preserve">Russ – reported that </w:t>
      </w:r>
      <w:proofErr w:type="gramStart"/>
      <w:r>
        <w:rPr>
          <w:i/>
        </w:rPr>
        <w:t>there’s</w:t>
      </w:r>
      <w:proofErr w:type="gramEnd"/>
      <w:r>
        <w:rPr>
          <w:i/>
        </w:rPr>
        <w:t xml:space="preserve"> not much going on in the Rec Department. Budget committee will be starting their meetings soon. Steve </w:t>
      </w:r>
      <w:proofErr w:type="spellStart"/>
      <w:r>
        <w:rPr>
          <w:i/>
        </w:rPr>
        <w:t>Gettle</w:t>
      </w:r>
      <w:proofErr w:type="spellEnd"/>
      <w:r>
        <w:rPr>
          <w:i/>
        </w:rPr>
        <w:t xml:space="preserve"> has sent at least one check for the Alden Hill wood lot and should be done in 3 weeks. </w:t>
      </w:r>
    </w:p>
    <w:p w14:paraId="24ACBC2F" w14:textId="57C638CF" w:rsidR="00E445A7" w:rsidRPr="00365ED5" w:rsidRDefault="00F048AF" w:rsidP="00365ED5">
      <w:pPr>
        <w:pStyle w:val="ListParagraph"/>
        <w:numPr>
          <w:ilvl w:val="0"/>
          <w:numId w:val="4"/>
        </w:numPr>
        <w:rPr>
          <w:i/>
        </w:rPr>
      </w:pPr>
      <w:r w:rsidRPr="00365ED5">
        <w:rPr>
          <w:iCs/>
        </w:rPr>
        <w:lastRenderedPageBreak/>
        <w:t>Executive Ses</w:t>
      </w:r>
      <w:r w:rsidR="007D399D" w:rsidRPr="00365ED5">
        <w:rPr>
          <w:iCs/>
        </w:rPr>
        <w:t xml:space="preserve">sion </w:t>
      </w:r>
      <w:r w:rsidR="00D21DDE" w:rsidRPr="00365ED5">
        <w:rPr>
          <w:iCs/>
        </w:rPr>
        <w:t xml:space="preserve">-Personnel matters </w:t>
      </w:r>
      <w:r w:rsidR="004A5A8C" w:rsidRPr="00365ED5">
        <w:rPr>
          <w:iCs/>
        </w:rPr>
        <w:t xml:space="preserve">pursuant to 1 </w:t>
      </w:r>
      <w:r w:rsidR="00D21DDE" w:rsidRPr="00365ED5">
        <w:rPr>
          <w:iCs/>
        </w:rPr>
        <w:t>MRSA</w:t>
      </w:r>
      <w:r w:rsidR="004A5A8C" w:rsidRPr="00365ED5">
        <w:rPr>
          <w:iCs/>
        </w:rPr>
        <w:t>, Section 405, subsection 6(A)</w:t>
      </w:r>
      <w:r w:rsidR="00365ED5" w:rsidRPr="00365ED5">
        <w:rPr>
          <w:iCs/>
        </w:rPr>
        <w:t xml:space="preserve"> </w:t>
      </w:r>
      <w:r w:rsidR="00365ED5" w:rsidRPr="00365ED5">
        <w:rPr>
          <w:i/>
        </w:rPr>
        <w:t>-</w:t>
      </w:r>
      <w:r w:rsidR="00365ED5" w:rsidRPr="00365ED5">
        <w:rPr>
          <w:i/>
        </w:rPr>
        <w:t xml:space="preserve"> Don made motion to go into executive session</w:t>
      </w:r>
      <w:r w:rsidR="00365ED5" w:rsidRPr="00365ED5">
        <w:rPr>
          <w:i/>
        </w:rPr>
        <w:t xml:space="preserve"> after a </w:t>
      </w:r>
      <w:proofErr w:type="gramStart"/>
      <w:r w:rsidR="00365ED5" w:rsidRPr="00365ED5">
        <w:rPr>
          <w:i/>
        </w:rPr>
        <w:t>5 minute</w:t>
      </w:r>
      <w:proofErr w:type="gramEnd"/>
      <w:r w:rsidR="00365ED5" w:rsidRPr="00365ED5">
        <w:rPr>
          <w:i/>
        </w:rPr>
        <w:t xml:space="preserve"> break. Carole second. All in favor.</w:t>
      </w:r>
      <w:r w:rsidR="00365ED5">
        <w:rPr>
          <w:i/>
        </w:rPr>
        <w:t xml:space="preserve"> Came out of executive session at 8:25 pm. No action taken. </w:t>
      </w:r>
    </w:p>
    <w:p w14:paraId="494A06D1" w14:textId="77777777" w:rsidR="00266A26" w:rsidRPr="00242477"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3EAF3463" w14:textId="073D9BFE" w:rsidR="007D399D" w:rsidRPr="00242477" w:rsidRDefault="00EE1F47" w:rsidP="007D399D">
      <w:pPr>
        <w:pStyle w:val="ListParagraph"/>
        <w:ind w:left="1080"/>
        <w:rPr>
          <w:iCs/>
        </w:rPr>
      </w:pPr>
      <w:r w:rsidRPr="00242477">
        <w:rPr>
          <w:iCs/>
        </w:rPr>
        <w:t xml:space="preserve"> </w:t>
      </w:r>
      <w:r w:rsidR="00266A26" w:rsidRPr="00242477">
        <w:rPr>
          <w:iCs/>
        </w:rPr>
        <w:t>#</w:t>
      </w:r>
      <w:r w:rsidR="002B2870">
        <w:rPr>
          <w:iCs/>
        </w:rPr>
        <w:t>37</w:t>
      </w:r>
      <w:r w:rsidR="007D399D" w:rsidRPr="00242477">
        <w:rPr>
          <w:iCs/>
        </w:rPr>
        <w:t xml:space="preserve"> </w:t>
      </w:r>
      <w:r w:rsidR="007D399D" w:rsidRPr="00242477">
        <w:rPr>
          <w:iCs/>
        </w:rPr>
        <w:tab/>
      </w:r>
      <w:r w:rsidR="002B2870">
        <w:rPr>
          <w:iCs/>
        </w:rPr>
        <w:t>A/</w:t>
      </w:r>
      <w:proofErr w:type="gramStart"/>
      <w:r w:rsidR="002B2870">
        <w:rPr>
          <w:iCs/>
        </w:rPr>
        <w:t>P</w:t>
      </w:r>
      <w:r w:rsidR="007D399D" w:rsidRPr="00242477">
        <w:rPr>
          <w:iCs/>
        </w:rPr>
        <w:t xml:space="preserve"> </w:t>
      </w:r>
      <w:r w:rsidR="00266A26" w:rsidRPr="00242477">
        <w:rPr>
          <w:iCs/>
        </w:rPr>
        <w:t xml:space="preserve"> </w:t>
      </w:r>
      <w:r w:rsidR="007D399D" w:rsidRPr="00242477">
        <w:rPr>
          <w:iCs/>
        </w:rPr>
        <w:tab/>
      </w:r>
      <w:proofErr w:type="gramEnd"/>
      <w:r w:rsidR="002B2870">
        <w:rPr>
          <w:iCs/>
        </w:rPr>
        <w:tab/>
      </w:r>
      <w:r w:rsidR="007D399D" w:rsidRPr="00242477">
        <w:rPr>
          <w:iCs/>
        </w:rPr>
        <w:t>$</w:t>
      </w:r>
      <w:r w:rsidR="00266A26" w:rsidRPr="00242477">
        <w:rPr>
          <w:iCs/>
        </w:rPr>
        <w:t xml:space="preserve">  </w:t>
      </w:r>
      <w:r w:rsidR="002B2870">
        <w:rPr>
          <w:iCs/>
        </w:rPr>
        <w:t>15,374.45</w:t>
      </w:r>
      <w:r w:rsidR="00266A26" w:rsidRPr="00242477">
        <w:rPr>
          <w:iCs/>
        </w:rPr>
        <w:t xml:space="preserve"> </w:t>
      </w:r>
    </w:p>
    <w:p w14:paraId="46383E1F" w14:textId="61960DE1" w:rsidR="007D399D" w:rsidRDefault="002B2870" w:rsidP="007D399D">
      <w:pPr>
        <w:pStyle w:val="ListParagraph"/>
        <w:ind w:left="1080"/>
        <w:rPr>
          <w:iCs/>
        </w:rPr>
      </w:pPr>
      <w:r>
        <w:rPr>
          <w:iCs/>
        </w:rPr>
        <w:t xml:space="preserve"> </w:t>
      </w:r>
      <w:r w:rsidR="00266A26" w:rsidRPr="00242477">
        <w:rPr>
          <w:iCs/>
        </w:rPr>
        <w:t>#</w:t>
      </w:r>
      <w:r>
        <w:rPr>
          <w:iCs/>
        </w:rPr>
        <w:t>38</w:t>
      </w:r>
      <w:r w:rsidR="00266A26" w:rsidRPr="00242477">
        <w:rPr>
          <w:iCs/>
        </w:rPr>
        <w:t xml:space="preserve"> </w:t>
      </w:r>
      <w:r w:rsidR="007D399D" w:rsidRPr="00242477">
        <w:rPr>
          <w:iCs/>
        </w:rPr>
        <w:tab/>
      </w:r>
      <w:r>
        <w:rPr>
          <w:iCs/>
        </w:rPr>
        <w:t>Payroll</w:t>
      </w:r>
      <w:r w:rsidR="002F7034">
        <w:rPr>
          <w:iCs/>
        </w:rPr>
        <w:tab/>
      </w:r>
      <w:r>
        <w:rPr>
          <w:iCs/>
        </w:rPr>
        <w:t>$</w:t>
      </w:r>
      <w:r w:rsidR="00A137A9">
        <w:rPr>
          <w:iCs/>
        </w:rPr>
        <w:t xml:space="preserve">    </w:t>
      </w:r>
      <w:r>
        <w:rPr>
          <w:iCs/>
        </w:rPr>
        <w:t>4,405.05</w:t>
      </w:r>
    </w:p>
    <w:p w14:paraId="66645989" w14:textId="368E2E8A" w:rsidR="002B2870" w:rsidRDefault="002B2870" w:rsidP="007D399D">
      <w:pPr>
        <w:pStyle w:val="ListParagraph"/>
        <w:ind w:left="1080"/>
        <w:rPr>
          <w:iCs/>
        </w:rPr>
      </w:pPr>
      <w:r>
        <w:rPr>
          <w:iCs/>
        </w:rPr>
        <w:t>#39</w:t>
      </w:r>
      <w:r>
        <w:rPr>
          <w:iCs/>
        </w:rPr>
        <w:tab/>
        <w:t>Payroll</w:t>
      </w:r>
      <w:r>
        <w:rPr>
          <w:iCs/>
        </w:rPr>
        <w:tab/>
        <w:t>$</w:t>
      </w:r>
      <w:r w:rsidR="00A137A9">
        <w:rPr>
          <w:iCs/>
        </w:rPr>
        <w:t xml:space="preserve">    </w:t>
      </w:r>
      <w:r>
        <w:rPr>
          <w:iCs/>
        </w:rPr>
        <w:t>6,612.38</w:t>
      </w:r>
    </w:p>
    <w:p w14:paraId="432D2817" w14:textId="09090DB0" w:rsidR="002B2870" w:rsidRDefault="002B2870" w:rsidP="007D399D">
      <w:pPr>
        <w:pStyle w:val="ListParagraph"/>
        <w:ind w:left="1080"/>
        <w:rPr>
          <w:iCs/>
        </w:rPr>
      </w:pPr>
      <w:r>
        <w:rPr>
          <w:iCs/>
        </w:rPr>
        <w:t>#40</w:t>
      </w:r>
      <w:r>
        <w:rPr>
          <w:iCs/>
        </w:rPr>
        <w:tab/>
        <w:t>Payroll</w:t>
      </w:r>
      <w:r>
        <w:rPr>
          <w:iCs/>
        </w:rPr>
        <w:tab/>
        <w:t>$</w:t>
      </w:r>
      <w:r w:rsidR="00A137A9">
        <w:rPr>
          <w:iCs/>
        </w:rPr>
        <w:t xml:space="preserve">    </w:t>
      </w:r>
      <w:r>
        <w:rPr>
          <w:iCs/>
        </w:rPr>
        <w:t>5,295.91</w:t>
      </w:r>
    </w:p>
    <w:p w14:paraId="76DE83DD" w14:textId="62FD8F5D" w:rsidR="002B2870" w:rsidRDefault="002B2870" w:rsidP="007D399D">
      <w:pPr>
        <w:pStyle w:val="ListParagraph"/>
        <w:ind w:left="1080"/>
        <w:rPr>
          <w:iCs/>
        </w:rPr>
      </w:pPr>
      <w:r>
        <w:rPr>
          <w:iCs/>
        </w:rPr>
        <w:t>#41</w:t>
      </w:r>
      <w:r>
        <w:rPr>
          <w:iCs/>
        </w:rPr>
        <w:tab/>
        <w:t>Payroll</w:t>
      </w:r>
      <w:r>
        <w:rPr>
          <w:iCs/>
        </w:rPr>
        <w:tab/>
        <w:t>$</w:t>
      </w:r>
      <w:r w:rsidR="00A137A9">
        <w:rPr>
          <w:iCs/>
        </w:rPr>
        <w:t xml:space="preserve">    </w:t>
      </w:r>
      <w:r>
        <w:rPr>
          <w:iCs/>
        </w:rPr>
        <w:t>4,152.32</w:t>
      </w:r>
    </w:p>
    <w:p w14:paraId="7C284522" w14:textId="0F070221" w:rsidR="002B2870" w:rsidRDefault="002B2870" w:rsidP="007D399D">
      <w:pPr>
        <w:pStyle w:val="ListParagraph"/>
        <w:ind w:left="1080"/>
        <w:rPr>
          <w:iCs/>
        </w:rPr>
      </w:pPr>
      <w:r>
        <w:rPr>
          <w:iCs/>
        </w:rPr>
        <w:t>#42</w:t>
      </w:r>
      <w:r>
        <w:rPr>
          <w:iCs/>
        </w:rPr>
        <w:tab/>
        <w:t>A/P</w:t>
      </w:r>
      <w:r>
        <w:rPr>
          <w:iCs/>
        </w:rPr>
        <w:tab/>
      </w:r>
      <w:r>
        <w:rPr>
          <w:iCs/>
        </w:rPr>
        <w:tab/>
        <w:t>$101,996.28</w:t>
      </w:r>
    </w:p>
    <w:p w14:paraId="4E3D3B0B" w14:textId="39F3F3F9" w:rsidR="002B2870" w:rsidRDefault="002B2870" w:rsidP="007D399D">
      <w:pPr>
        <w:pStyle w:val="ListParagraph"/>
        <w:ind w:left="1080"/>
        <w:rPr>
          <w:iCs/>
        </w:rPr>
      </w:pPr>
      <w:r>
        <w:rPr>
          <w:iCs/>
        </w:rPr>
        <w:t>#43</w:t>
      </w:r>
      <w:r>
        <w:rPr>
          <w:iCs/>
        </w:rPr>
        <w:tab/>
        <w:t>Payroll</w:t>
      </w:r>
      <w:r>
        <w:rPr>
          <w:iCs/>
        </w:rPr>
        <w:tab/>
        <w:t>$</w:t>
      </w:r>
      <w:r w:rsidR="00A137A9">
        <w:rPr>
          <w:iCs/>
        </w:rPr>
        <w:t xml:space="preserve">     </w:t>
      </w:r>
      <w:r>
        <w:rPr>
          <w:iCs/>
        </w:rPr>
        <w:t>4,893.78</w:t>
      </w:r>
    </w:p>
    <w:p w14:paraId="6481EA9F" w14:textId="25D6E819" w:rsidR="002B2870" w:rsidRDefault="002B2870" w:rsidP="007D399D">
      <w:pPr>
        <w:pStyle w:val="ListParagraph"/>
        <w:ind w:left="1080"/>
        <w:rPr>
          <w:iCs/>
        </w:rPr>
      </w:pPr>
      <w:r>
        <w:rPr>
          <w:iCs/>
        </w:rPr>
        <w:t>#44</w:t>
      </w:r>
      <w:r>
        <w:rPr>
          <w:iCs/>
        </w:rPr>
        <w:tab/>
        <w:t>A/P</w:t>
      </w:r>
      <w:r>
        <w:rPr>
          <w:iCs/>
        </w:rPr>
        <w:tab/>
      </w:r>
      <w:r>
        <w:rPr>
          <w:iCs/>
        </w:rPr>
        <w:tab/>
        <w:t>$</w:t>
      </w:r>
      <w:r w:rsidR="00A137A9">
        <w:rPr>
          <w:iCs/>
        </w:rPr>
        <w:t xml:space="preserve">   </w:t>
      </w:r>
      <w:r>
        <w:rPr>
          <w:iCs/>
        </w:rPr>
        <w:t>17,920.97</w:t>
      </w:r>
    </w:p>
    <w:p w14:paraId="1637B510" w14:textId="7D3578F0" w:rsidR="002B2870" w:rsidRDefault="002B2870" w:rsidP="007D399D">
      <w:pPr>
        <w:pStyle w:val="ListParagraph"/>
        <w:ind w:left="1080"/>
        <w:rPr>
          <w:iCs/>
        </w:rPr>
      </w:pPr>
      <w:r>
        <w:rPr>
          <w:iCs/>
        </w:rPr>
        <w:t>#45</w:t>
      </w:r>
      <w:r>
        <w:rPr>
          <w:iCs/>
        </w:rPr>
        <w:tab/>
        <w:t>Payroll</w:t>
      </w:r>
      <w:r>
        <w:rPr>
          <w:iCs/>
        </w:rPr>
        <w:tab/>
        <w:t>$</w:t>
      </w:r>
      <w:r w:rsidR="00A137A9">
        <w:rPr>
          <w:iCs/>
        </w:rPr>
        <w:t xml:space="preserve">     </w:t>
      </w:r>
      <w:r>
        <w:rPr>
          <w:iCs/>
        </w:rPr>
        <w:t>4,451.87</w:t>
      </w:r>
    </w:p>
    <w:p w14:paraId="5BEB35F3" w14:textId="0E6560A2" w:rsidR="002B2870" w:rsidRDefault="002B2870" w:rsidP="007D399D">
      <w:pPr>
        <w:pStyle w:val="ListParagraph"/>
        <w:ind w:left="1080"/>
        <w:rPr>
          <w:iCs/>
        </w:rPr>
      </w:pPr>
      <w:r>
        <w:rPr>
          <w:iCs/>
        </w:rPr>
        <w:t>#46</w:t>
      </w:r>
      <w:r>
        <w:rPr>
          <w:iCs/>
        </w:rPr>
        <w:tab/>
        <w:t>A/P</w:t>
      </w:r>
      <w:r>
        <w:rPr>
          <w:iCs/>
        </w:rPr>
        <w:tab/>
      </w:r>
      <w:r>
        <w:rPr>
          <w:iCs/>
        </w:rPr>
        <w:tab/>
      </w:r>
      <w:proofErr w:type="gramStart"/>
      <w:r>
        <w:rPr>
          <w:iCs/>
        </w:rPr>
        <w:t>$</w:t>
      </w:r>
      <w:r w:rsidR="00A137A9">
        <w:rPr>
          <w:iCs/>
        </w:rPr>
        <w:t xml:space="preserve">  </w:t>
      </w:r>
      <w:r>
        <w:rPr>
          <w:iCs/>
        </w:rPr>
        <w:t>59,417.20</w:t>
      </w:r>
      <w:proofErr w:type="gramEnd"/>
    </w:p>
    <w:p w14:paraId="103639D7" w14:textId="123836C9" w:rsidR="002B2870" w:rsidRDefault="002B2870" w:rsidP="007D399D">
      <w:pPr>
        <w:pStyle w:val="ListParagraph"/>
        <w:ind w:left="1080"/>
        <w:rPr>
          <w:iCs/>
        </w:rPr>
      </w:pPr>
      <w:r>
        <w:rPr>
          <w:iCs/>
        </w:rPr>
        <w:t>#47</w:t>
      </w:r>
      <w:r>
        <w:rPr>
          <w:iCs/>
        </w:rPr>
        <w:tab/>
        <w:t>Payroll</w:t>
      </w:r>
      <w:r>
        <w:rPr>
          <w:iCs/>
        </w:rPr>
        <w:tab/>
        <w:t>$</w:t>
      </w:r>
      <w:r w:rsidR="00A137A9">
        <w:rPr>
          <w:iCs/>
        </w:rPr>
        <w:t xml:space="preserve">    </w:t>
      </w:r>
      <w:r>
        <w:rPr>
          <w:iCs/>
        </w:rPr>
        <w:t>7,609.90</w:t>
      </w:r>
    </w:p>
    <w:p w14:paraId="26931132" w14:textId="714FE829" w:rsidR="002B2870" w:rsidRDefault="00A137A9" w:rsidP="007D399D">
      <w:pPr>
        <w:pStyle w:val="ListParagraph"/>
        <w:ind w:left="1080"/>
        <w:rPr>
          <w:iCs/>
        </w:rPr>
      </w:pPr>
      <w:r>
        <w:rPr>
          <w:iCs/>
        </w:rPr>
        <w:t>#48</w:t>
      </w:r>
      <w:r>
        <w:rPr>
          <w:iCs/>
        </w:rPr>
        <w:tab/>
        <w:t xml:space="preserve">A/P </w:t>
      </w:r>
      <w:r>
        <w:rPr>
          <w:iCs/>
        </w:rPr>
        <w:tab/>
      </w:r>
      <w:r>
        <w:rPr>
          <w:iCs/>
        </w:rPr>
        <w:tab/>
        <w:t>$ 96,593.85</w:t>
      </w:r>
    </w:p>
    <w:p w14:paraId="218A6FB9" w14:textId="65CAE9C1" w:rsidR="00DD3914" w:rsidRDefault="00DD3914" w:rsidP="007D399D">
      <w:pPr>
        <w:pStyle w:val="ListParagraph"/>
        <w:ind w:left="1080"/>
        <w:rPr>
          <w:iCs/>
        </w:rPr>
      </w:pPr>
      <w:r>
        <w:rPr>
          <w:iCs/>
        </w:rPr>
        <w:t>#49</w:t>
      </w:r>
      <w:r>
        <w:rPr>
          <w:iCs/>
        </w:rPr>
        <w:tab/>
        <w:t>Payroll</w:t>
      </w:r>
      <w:r>
        <w:rPr>
          <w:iCs/>
        </w:rPr>
        <w:tab/>
        <w:t>$ 4,002.83</w:t>
      </w:r>
    </w:p>
    <w:p w14:paraId="34768CBF" w14:textId="2B8B3F97" w:rsidR="00365ED5" w:rsidRDefault="00365ED5" w:rsidP="007D399D">
      <w:pPr>
        <w:pStyle w:val="ListParagraph"/>
        <w:ind w:left="1080"/>
        <w:rPr>
          <w:i/>
        </w:rPr>
      </w:pPr>
      <w:r w:rsidRPr="00365ED5">
        <w:rPr>
          <w:i/>
        </w:rPr>
        <w:t xml:space="preserve">Don made a motion to accept the above warrants, Carole second. Vote was 4 yes, 1 opposed.  </w:t>
      </w:r>
    </w:p>
    <w:p w14:paraId="19F0A292" w14:textId="69213069" w:rsidR="00FC5997" w:rsidRDefault="00266A26" w:rsidP="00FC5997">
      <w:pPr>
        <w:pStyle w:val="ListParagraph"/>
        <w:numPr>
          <w:ilvl w:val="0"/>
          <w:numId w:val="4"/>
        </w:numPr>
        <w:rPr>
          <w:iCs/>
        </w:rPr>
      </w:pPr>
      <w:r w:rsidRPr="00242477">
        <w:rPr>
          <w:iCs/>
        </w:rPr>
        <w:t>Adjournment</w:t>
      </w:r>
      <w:r w:rsidR="00365ED5">
        <w:rPr>
          <w:iCs/>
        </w:rPr>
        <w:t xml:space="preserve">: Carole motioned to adjourn, Brian second. All in favor. </w:t>
      </w:r>
      <w:r w:rsidR="00706220">
        <w:rPr>
          <w:iCs/>
        </w:rPr>
        <w:t>Adjourned at 8:30pm.</w:t>
      </w:r>
    </w:p>
    <w:p w14:paraId="39AAD54E" w14:textId="69C5D42B" w:rsidR="00706220" w:rsidRDefault="00706220" w:rsidP="00706220">
      <w:pPr>
        <w:rPr>
          <w:iCs/>
        </w:rPr>
      </w:pPr>
    </w:p>
    <w:p w14:paraId="656976B8" w14:textId="19FC6FC6" w:rsidR="00706220" w:rsidRDefault="00706220" w:rsidP="00706220">
      <w:pPr>
        <w:rPr>
          <w:iCs/>
        </w:rPr>
      </w:pPr>
    </w:p>
    <w:p w14:paraId="0458CD3C" w14:textId="1825176A" w:rsidR="00706220" w:rsidRDefault="00706220" w:rsidP="00706220">
      <w:pPr>
        <w:rPr>
          <w:iCs/>
        </w:rPr>
      </w:pPr>
      <w:r>
        <w:rPr>
          <w:iCs/>
        </w:rPr>
        <w:t>Respectfully submitted,</w:t>
      </w:r>
    </w:p>
    <w:p w14:paraId="61FFEBF6" w14:textId="320C2DE2" w:rsidR="00706220" w:rsidRDefault="00706220" w:rsidP="00706220">
      <w:pPr>
        <w:rPr>
          <w:iCs/>
        </w:rPr>
      </w:pPr>
    </w:p>
    <w:p w14:paraId="18491810" w14:textId="63012511" w:rsidR="00706220" w:rsidRDefault="00706220" w:rsidP="00706220">
      <w:pPr>
        <w:rPr>
          <w:iCs/>
        </w:rPr>
      </w:pPr>
      <w:r>
        <w:rPr>
          <w:iCs/>
        </w:rPr>
        <w:t xml:space="preserve">Carol Buzzell </w:t>
      </w:r>
    </w:p>
    <w:p w14:paraId="3DF7EBFF" w14:textId="409D257D" w:rsidR="00706220" w:rsidRPr="00706220" w:rsidRDefault="00706220" w:rsidP="00706220">
      <w:pPr>
        <w:rPr>
          <w:iCs/>
        </w:rPr>
      </w:pPr>
      <w:r>
        <w:rPr>
          <w:iCs/>
        </w:rPr>
        <w:t>Town Clerk</w:t>
      </w:r>
    </w:p>
    <w:sectPr w:rsidR="00706220" w:rsidRPr="00706220" w:rsidSect="00FC5997">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40CD1"/>
    <w:rsid w:val="00045A74"/>
    <w:rsid w:val="000626C6"/>
    <w:rsid w:val="00062E19"/>
    <w:rsid w:val="00066B5D"/>
    <w:rsid w:val="000812B5"/>
    <w:rsid w:val="00087211"/>
    <w:rsid w:val="000942A9"/>
    <w:rsid w:val="000B19B3"/>
    <w:rsid w:val="000B3728"/>
    <w:rsid w:val="000B684A"/>
    <w:rsid w:val="000C23B5"/>
    <w:rsid w:val="000E27C7"/>
    <w:rsid w:val="000E3125"/>
    <w:rsid w:val="00105EA4"/>
    <w:rsid w:val="00140D38"/>
    <w:rsid w:val="00143613"/>
    <w:rsid w:val="00144D8B"/>
    <w:rsid w:val="00160AD3"/>
    <w:rsid w:val="00166A7F"/>
    <w:rsid w:val="0017749C"/>
    <w:rsid w:val="001873BA"/>
    <w:rsid w:val="001B37FD"/>
    <w:rsid w:val="001C14E7"/>
    <w:rsid w:val="001C1E22"/>
    <w:rsid w:val="001D6C06"/>
    <w:rsid w:val="001E187E"/>
    <w:rsid w:val="001E67E9"/>
    <w:rsid w:val="001F2B53"/>
    <w:rsid w:val="001F4E1E"/>
    <w:rsid w:val="001F7A8B"/>
    <w:rsid w:val="002065FA"/>
    <w:rsid w:val="00230D5A"/>
    <w:rsid w:val="00231777"/>
    <w:rsid w:val="0023470F"/>
    <w:rsid w:val="00241386"/>
    <w:rsid w:val="00242477"/>
    <w:rsid w:val="00242766"/>
    <w:rsid w:val="00243483"/>
    <w:rsid w:val="00257C73"/>
    <w:rsid w:val="0026148F"/>
    <w:rsid w:val="002618A1"/>
    <w:rsid w:val="00266A26"/>
    <w:rsid w:val="00267804"/>
    <w:rsid w:val="002757E1"/>
    <w:rsid w:val="00280B7C"/>
    <w:rsid w:val="00282C9D"/>
    <w:rsid w:val="002B2870"/>
    <w:rsid w:val="002B2B3F"/>
    <w:rsid w:val="002B4BD7"/>
    <w:rsid w:val="002B4F70"/>
    <w:rsid w:val="002C14C8"/>
    <w:rsid w:val="002C553D"/>
    <w:rsid w:val="002D5AB0"/>
    <w:rsid w:val="002F7034"/>
    <w:rsid w:val="00312580"/>
    <w:rsid w:val="00312E30"/>
    <w:rsid w:val="003209A0"/>
    <w:rsid w:val="003257DA"/>
    <w:rsid w:val="0033159B"/>
    <w:rsid w:val="00333109"/>
    <w:rsid w:val="00351A4F"/>
    <w:rsid w:val="00352A30"/>
    <w:rsid w:val="00365ED5"/>
    <w:rsid w:val="00372068"/>
    <w:rsid w:val="00375507"/>
    <w:rsid w:val="003B11EE"/>
    <w:rsid w:val="003B502E"/>
    <w:rsid w:val="003D0B19"/>
    <w:rsid w:val="003D7145"/>
    <w:rsid w:val="003D7E5D"/>
    <w:rsid w:val="003F26B9"/>
    <w:rsid w:val="004004C3"/>
    <w:rsid w:val="00433369"/>
    <w:rsid w:val="00443130"/>
    <w:rsid w:val="00491C0B"/>
    <w:rsid w:val="00493CBD"/>
    <w:rsid w:val="004A5A8C"/>
    <w:rsid w:val="004B6A63"/>
    <w:rsid w:val="004C037B"/>
    <w:rsid w:val="004C1E4E"/>
    <w:rsid w:val="00505AF5"/>
    <w:rsid w:val="00536532"/>
    <w:rsid w:val="00540995"/>
    <w:rsid w:val="00540D42"/>
    <w:rsid w:val="005432D3"/>
    <w:rsid w:val="005474B8"/>
    <w:rsid w:val="00552C28"/>
    <w:rsid w:val="00554D26"/>
    <w:rsid w:val="0056572C"/>
    <w:rsid w:val="00566593"/>
    <w:rsid w:val="00571D12"/>
    <w:rsid w:val="00575323"/>
    <w:rsid w:val="00592AB0"/>
    <w:rsid w:val="005B0F26"/>
    <w:rsid w:val="005B2E7E"/>
    <w:rsid w:val="005B5FDC"/>
    <w:rsid w:val="005D3B10"/>
    <w:rsid w:val="006038B0"/>
    <w:rsid w:val="00610FCD"/>
    <w:rsid w:val="00613D32"/>
    <w:rsid w:val="00625747"/>
    <w:rsid w:val="00634BD7"/>
    <w:rsid w:val="00682858"/>
    <w:rsid w:val="00690216"/>
    <w:rsid w:val="0069565E"/>
    <w:rsid w:val="006B70AA"/>
    <w:rsid w:val="006C0DC5"/>
    <w:rsid w:val="006F60A4"/>
    <w:rsid w:val="00706220"/>
    <w:rsid w:val="00706935"/>
    <w:rsid w:val="00716E65"/>
    <w:rsid w:val="00717B9E"/>
    <w:rsid w:val="00745BBB"/>
    <w:rsid w:val="00745CF0"/>
    <w:rsid w:val="007460FA"/>
    <w:rsid w:val="00757AD1"/>
    <w:rsid w:val="00762587"/>
    <w:rsid w:val="00762E75"/>
    <w:rsid w:val="00770E9A"/>
    <w:rsid w:val="00794C30"/>
    <w:rsid w:val="007B3FD3"/>
    <w:rsid w:val="007B5484"/>
    <w:rsid w:val="007C06EB"/>
    <w:rsid w:val="007D1B9A"/>
    <w:rsid w:val="007D399D"/>
    <w:rsid w:val="007D4AC7"/>
    <w:rsid w:val="007E0368"/>
    <w:rsid w:val="008028D1"/>
    <w:rsid w:val="008063A5"/>
    <w:rsid w:val="00837E88"/>
    <w:rsid w:val="008457D8"/>
    <w:rsid w:val="00852C8C"/>
    <w:rsid w:val="0087515C"/>
    <w:rsid w:val="00882449"/>
    <w:rsid w:val="008952DD"/>
    <w:rsid w:val="008A7779"/>
    <w:rsid w:val="008B20DF"/>
    <w:rsid w:val="008B55CC"/>
    <w:rsid w:val="008D1010"/>
    <w:rsid w:val="008E7422"/>
    <w:rsid w:val="008F2700"/>
    <w:rsid w:val="008F4829"/>
    <w:rsid w:val="008F7635"/>
    <w:rsid w:val="009126F1"/>
    <w:rsid w:val="009272D3"/>
    <w:rsid w:val="00935BD5"/>
    <w:rsid w:val="009C143D"/>
    <w:rsid w:val="009D7CD9"/>
    <w:rsid w:val="009E05F2"/>
    <w:rsid w:val="009E2112"/>
    <w:rsid w:val="00A10AF8"/>
    <w:rsid w:val="00A137A9"/>
    <w:rsid w:val="00A21F61"/>
    <w:rsid w:val="00A314FA"/>
    <w:rsid w:val="00A36F6B"/>
    <w:rsid w:val="00A44CBD"/>
    <w:rsid w:val="00A7264A"/>
    <w:rsid w:val="00A82056"/>
    <w:rsid w:val="00AB2A97"/>
    <w:rsid w:val="00AB5279"/>
    <w:rsid w:val="00AF287F"/>
    <w:rsid w:val="00B06635"/>
    <w:rsid w:val="00B1074C"/>
    <w:rsid w:val="00B26CD5"/>
    <w:rsid w:val="00B506A2"/>
    <w:rsid w:val="00B947E6"/>
    <w:rsid w:val="00B964EC"/>
    <w:rsid w:val="00B97ECB"/>
    <w:rsid w:val="00BD3CFC"/>
    <w:rsid w:val="00BD3F18"/>
    <w:rsid w:val="00BD48CA"/>
    <w:rsid w:val="00BE262E"/>
    <w:rsid w:val="00BF05B1"/>
    <w:rsid w:val="00BF23D0"/>
    <w:rsid w:val="00BF4C3C"/>
    <w:rsid w:val="00C0259A"/>
    <w:rsid w:val="00C02B4F"/>
    <w:rsid w:val="00C3176E"/>
    <w:rsid w:val="00C34F6C"/>
    <w:rsid w:val="00C357C0"/>
    <w:rsid w:val="00C42A58"/>
    <w:rsid w:val="00C466EA"/>
    <w:rsid w:val="00C55DFB"/>
    <w:rsid w:val="00C674F4"/>
    <w:rsid w:val="00C71BF8"/>
    <w:rsid w:val="00C74F0A"/>
    <w:rsid w:val="00C756DB"/>
    <w:rsid w:val="00C80381"/>
    <w:rsid w:val="00C818CA"/>
    <w:rsid w:val="00CA3E51"/>
    <w:rsid w:val="00CA7F09"/>
    <w:rsid w:val="00CB7427"/>
    <w:rsid w:val="00CC4AC0"/>
    <w:rsid w:val="00CC7D3A"/>
    <w:rsid w:val="00CE6D55"/>
    <w:rsid w:val="00CF29ED"/>
    <w:rsid w:val="00D0451A"/>
    <w:rsid w:val="00D1066D"/>
    <w:rsid w:val="00D1317D"/>
    <w:rsid w:val="00D157C7"/>
    <w:rsid w:val="00D173D6"/>
    <w:rsid w:val="00D21285"/>
    <w:rsid w:val="00D21DDE"/>
    <w:rsid w:val="00D321FA"/>
    <w:rsid w:val="00D41E54"/>
    <w:rsid w:val="00D4299C"/>
    <w:rsid w:val="00D47588"/>
    <w:rsid w:val="00D61AB8"/>
    <w:rsid w:val="00D62084"/>
    <w:rsid w:val="00D67F5A"/>
    <w:rsid w:val="00D72AD9"/>
    <w:rsid w:val="00D906AA"/>
    <w:rsid w:val="00D90CDE"/>
    <w:rsid w:val="00DA1305"/>
    <w:rsid w:val="00DB74AB"/>
    <w:rsid w:val="00DD2355"/>
    <w:rsid w:val="00DD2AC9"/>
    <w:rsid w:val="00DD3914"/>
    <w:rsid w:val="00DE121F"/>
    <w:rsid w:val="00DE5361"/>
    <w:rsid w:val="00E17B98"/>
    <w:rsid w:val="00E23DCE"/>
    <w:rsid w:val="00E24EE6"/>
    <w:rsid w:val="00E445A7"/>
    <w:rsid w:val="00E4750E"/>
    <w:rsid w:val="00E54453"/>
    <w:rsid w:val="00E60716"/>
    <w:rsid w:val="00E6247F"/>
    <w:rsid w:val="00E6305B"/>
    <w:rsid w:val="00E63C85"/>
    <w:rsid w:val="00E65447"/>
    <w:rsid w:val="00E86729"/>
    <w:rsid w:val="00E9761A"/>
    <w:rsid w:val="00ED092D"/>
    <w:rsid w:val="00EE1F47"/>
    <w:rsid w:val="00EE260C"/>
    <w:rsid w:val="00EE4032"/>
    <w:rsid w:val="00EE7FBD"/>
    <w:rsid w:val="00EF12DC"/>
    <w:rsid w:val="00F048AF"/>
    <w:rsid w:val="00F2391C"/>
    <w:rsid w:val="00F43A9E"/>
    <w:rsid w:val="00F47EDC"/>
    <w:rsid w:val="00F54A47"/>
    <w:rsid w:val="00F6250E"/>
    <w:rsid w:val="00F63845"/>
    <w:rsid w:val="00F65EA8"/>
    <w:rsid w:val="00F73FC7"/>
    <w:rsid w:val="00F821AF"/>
    <w:rsid w:val="00F82461"/>
    <w:rsid w:val="00FA5B2F"/>
    <w:rsid w:val="00FA65D3"/>
    <w:rsid w:val="00FB2459"/>
    <w:rsid w:val="00FC5997"/>
    <w:rsid w:val="00FD328A"/>
    <w:rsid w:val="00FF206E"/>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 w:type="character" w:styleId="UnresolvedMention">
    <w:name w:val="Unresolved Mention"/>
    <w:basedOn w:val="DefaultParagraphFont"/>
    <w:uiPriority w:val="99"/>
    <w:semiHidden/>
    <w:unhideWhenUsed/>
    <w:rsid w:val="00D61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04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035161389?pwd=d1UwMnhCTXovVU53aDJmaHc4eGEw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Carol Buzzell</cp:lastModifiedBy>
  <cp:revision>6</cp:revision>
  <cp:lastPrinted>2019-06-27T14:34:00Z</cp:lastPrinted>
  <dcterms:created xsi:type="dcterms:W3CDTF">2021-01-27T20:12:00Z</dcterms:created>
  <dcterms:modified xsi:type="dcterms:W3CDTF">2021-01-28T14:52:00Z</dcterms:modified>
</cp:coreProperties>
</file>